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1F3B73"/>
          <w:sz w:val="52"/>
        </w:rPr>
        <w:t>桃育种系统</w:t>
        <w:br/>
        <w:t>业务链路与数据模型说明书</w:t>
      </w:r>
    </w:p>
    <w:p>
      <w:pPr>
        <w:jc w:val="center"/>
      </w:pPr>
      <w:r>
        <w:rPr>
          <w:rFonts w:ascii="Microsoft YaHei" w:hAnsi="Microsoft YaHei" w:eastAsia="Microsoft YaHei"/>
          <w:i/>
          <w:sz w:val="24"/>
        </w:rPr>
        <w:t>—— 从“定目标”到“选出优株”：一张图看懂 24 张核心表如何串成闭环</w:t>
      </w:r>
    </w:p>
    <w:p/>
    <w:p>
      <w:pPr>
        <w:jc w:val="center"/>
      </w:pPr>
      <w:r>
        <w:rPr>
          <w:rFonts w:ascii="Microsoft YaHei" w:hAnsi="Microsoft YaHei" w:eastAsia="Microsoft YaHei"/>
          <w:sz w:val="20"/>
        </w:rPr>
        <w:t>面向读者：育种科研人员、基地管理员、系统实施与运维</w:t>
        <w:br/>
        <w:t>版本：v1.1（配套 v13 源码评测报告 · 系统终态）</w:t>
        <w:br/>
        <w:t>生成日期：2026-08-05｜v1.1 re-sync：2026-08-06（补 O1 花期消费、N4 plan/trial/target 血缘、亲本校验、世代闭环落库、QA/CI）</w:t>
      </w:r>
    </w:p>
    <w:p>
      <w:r>
        <w:br w:type="page"/>
      </w:r>
    </w:p>
    <w:p>
      <w:pPr>
        <w:pStyle w:val="Heading1"/>
      </w:pPr>
      <w:r>
        <w:t>一、这本说明书怎么用</w:t>
      </w: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  <w:t>本系统是一套“把遗传学原理搬进田间地头”的育种管理 + 遗传评估平台。它既要管好每一棵树的出生、父母、位置、表型，又要基于这些数据算出每棵树的“育种值(EBV)”，最终帮你决定“哪一棵值得晋级、哪两个亲本值得再配一次”。</w:t>
      </w: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  <w:t>本说明书只讲两件事，尽量不用公式、不用术语黑话：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  <w:b/>
        </w:rPr>
        <w:t xml:space="preserve">① 数据怎么流动 —— </w:t>
      </w:r>
      <w:r>
        <w:rPr>
          <w:rFonts w:ascii="Microsoft YaHei" w:hAnsi="Microsoft YaHei" w:eastAsia="Microsoft YaHei"/>
        </w:rPr>
        <w:t>业务链路：数据从哪来、到哪去，像流水线一样走一遍。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  <w:b/>
        </w:rPr>
        <w:t xml:space="preserve">② 每张表装什么 —— </w:t>
      </w:r>
      <w:r>
        <w:rPr>
          <w:rFonts w:ascii="Microsoft YaHei" w:hAnsi="Microsoft YaHei" w:eastAsia="Microsoft YaHei"/>
        </w:rPr>
        <w:t>数据模型：每张表存什么字段、和谁关联，相当于“仓库的货架清单”。</w:t>
      </w: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配套文档（已交付，可在同目录查阅）：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</w:rPr>
        <w:t>《桃育种系统统计分析汇总报告》——26 项分析按目标分类、讲业务前提与结果解读。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</w:rPr>
        <w:t>《桃育种系统统计分析使用手册》——SOP + 8 步实战清单 + 菜单/接口对照。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</w:rPr>
        <w:t>《桃育种场景 8 步实战清单》——照着做就能跑通一次完整育种周期。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</w:rPr>
        <w:t>《桃育种系统源码评测报告_差距分析与完善建议_v13》——v1→v13 累计缺口与系统终态判定（本说明书此前的‘待完善’处已随其落地而消解）。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</w:rPr>
        <w:t>《桃育种系统统计引擎实施记录》/《桃育种系统模块扩展需求规格》——代码级实施记录（O1 等补强详见其中 §18.22 / §8.43，与 _DATA_VERSION 联动）。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一句话定位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系统 = 育种档案库（树/种质/系谱） + 试验流水线（组合→授粉→育苗→定植→观测） + 遗传评估引擎（BLUP/配合力/选择指数/分子育种） + 决策闭环（选择结果→晋级→再组配）。越用越聪明：每多一代数据，评估越准、选择越准。</w:t>
            </w:r>
          </w:p>
        </w:tc>
      </w:tr>
    </w:tbl>
    <w:p>
      <w:pPr>
        <w:spacing w:after="80"/>
      </w:pPr>
    </w:p>
    <w:p>
      <w:pPr>
        <w:pStyle w:val="Heading1"/>
      </w:pPr>
      <w:r>
        <w:t>二、先记住三个核心概念（全系统都绕不开）</w:t>
      </w:r>
    </w:p>
    <w:p>
      <w:pPr>
        <w:pStyle w:val="Heading2"/>
      </w:pPr>
      <w:r>
        <w:t>2.1 树（Tree）≠ 无性系（Clone）≠ 种质（Germplasm）</w:t>
      </w: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  <w:t>这是整套系统最容易混淆、也最关键的一点。用“人”来打比方：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814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概念</w:t>
            </w:r>
          </w:p>
        </w:tc>
        <w:tc>
          <w:tcPr>
            <w:tcW w:type="dxa" w:w="1814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对应表</w:t>
            </w:r>
          </w:p>
        </w:tc>
        <w:tc>
          <w:tcPr>
            <w:tcW w:type="dxa" w:w="3402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通俗理解</w:t>
            </w:r>
          </w:p>
        </w:tc>
        <w:tc>
          <w:tcPr>
            <w:tcW w:type="dxa" w:w="3402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在系统里的角色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种质 Germplasm</w:t>
            </w:r>
          </w:p>
        </w:tc>
        <w:tc>
          <w:tcPr>
            <w:tcW w:type="dxa" w:w="181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bre_germplasm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“家族长辈/血统”，如‘母本甲’‘父本乙’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亲本资源池；遗传评估的“个体”层（算 EBV/GCA）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树 Tree</w:t>
            </w:r>
          </w:p>
        </w:tc>
        <w:tc>
          <w:tcPr>
            <w:tcW w:type="dxa" w:w="181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bre_tree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“地里实实在在长着的一棵桃树”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观测的基本单位；测性状、拍照片、最终被选的就是它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无性系 Clone</w:t>
            </w:r>
          </w:p>
        </w:tc>
        <w:tc>
          <w:tcPr>
            <w:tcW w:type="dxa" w:w="181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bre_clone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“同一棵优株扦插/嫁接出来的一批分身”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把多棵树的优秀表现聚合成一个‘遗传身份’，便于晋级与扩繁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为什么这样拆？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桃是多年生、用无性繁殖（嫁接）保种的作物。同一份‘好基因’会在一园子里变成很多棵树，但遗传上是同一个‘无性系’。系统把‘树’当观测单位（每棵独立测），把‘无性系’当遗传单位（把多棵树的 EBV 聚合上去），把‘种质’当血统长辈（连接系谱与亲本）。三者分清，BLUP 才估得准、选择才选得对。</w:t>
            </w:r>
          </w:p>
        </w:tc>
      </w:tr>
    </w:tbl>
    <w:p>
      <w:pPr>
        <w:spacing w:after="80"/>
      </w:pPr>
    </w:p>
    <w:p>
      <w:pPr>
        <w:pStyle w:val="Heading2"/>
      </w:pPr>
      <w:r>
        <w:t>2.2 世代循环：选一棵，富一代</w:t>
      </w: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  <w:t>系统不是一次性项目，而是一个不断滚动的飞轮：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第 N 代：</w:t>
      </w:r>
      <w:r>
        <w:rPr>
          <w:rFonts w:ascii="Microsoft YaHei" w:hAnsi="Microsoft YaHei" w:eastAsia="Microsoft YaHei"/>
        </w:rPr>
        <w:t>这一代表型 + 系谱 +（可选）基因型 → 算出每棵树/无性系的 EBV。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晋级：</w:t>
      </w:r>
      <w:r>
        <w:rPr>
          <w:rFonts w:ascii="Microsoft YaHei" w:hAnsi="Microsoft YaHei" w:eastAsia="Microsoft YaHei"/>
        </w:rPr>
        <w:t>选育结果把优秀单株‘晋级’成无性系（bre_selection_result.clone_id → bre_clone）。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扩繁：</w:t>
      </w:r>
      <w:r>
        <w:rPr>
          <w:rFonts w:ascii="Microsoft YaHei" w:hAnsi="Microsoft YaHei" w:eastAsia="Microsoft YaHei"/>
        </w:rPr>
        <w:t>无性系经扩繁（bre_propagation）变成新一批树，同时其父母本被记录进系谱。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第 N+1 代：</w:t>
      </w:r>
      <w:r>
        <w:rPr>
          <w:rFonts w:ascii="Microsoft YaHei" w:hAnsi="Microsoft YaHei" w:eastAsia="Microsoft YaHei"/>
        </w:rPr>
        <w:t>这些新树又产生新表型，下一年再评估——价值在这里复利。</w:t>
      </w: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  <w:t>这就是‘遗传增益（ΔG）’的来源：每一轮都比上一轮平均更好一点。系统里 ΔG 是按世代、按计划（bre_plan）统计的 KPI。</w:t>
      </w:r>
    </w:p>
    <w:p>
      <w:pPr>
        <w:pStyle w:val="Heading2"/>
      </w:pPr>
      <w:r>
        <w:t>2.3 选择强度链：种子→育苗→定植→选株</w:t>
      </w: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  <w:t>从‘收获多少粒种子’到‘最后留下几棵树’，每一步都在淘汰，系统把这条淘汰链完整记账：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417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环节</w:t>
            </w:r>
          </w:p>
        </w:tc>
        <w:tc>
          <w:tcPr>
            <w:tcW w:type="dxa" w:w="1814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对应表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关键量</w:t>
            </w:r>
          </w:p>
        </w:tc>
        <w:tc>
          <w:tcPr>
            <w:tcW w:type="dxa" w:w="368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种子批</w:t>
            </w:r>
          </w:p>
        </w:tc>
        <w:tc>
          <w:tcPr>
            <w:tcW w:type="dxa" w:w="181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bre_seed_lot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seed_count（获种数）</w:t>
            </w:r>
          </w:p>
        </w:tc>
        <w:tc>
          <w:tcPr>
            <w:tcW w:type="dxa" w:w="368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选择强度的源头：一共多少‘候选’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育苗</w:t>
            </w:r>
          </w:p>
        </w:tc>
        <w:tc>
          <w:tcPr>
            <w:tcW w:type="dxa" w:w="181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bre_seedling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seedling_count（出苗数）</w:t>
            </w:r>
          </w:p>
        </w:tc>
        <w:tc>
          <w:tcPr>
            <w:tcW w:type="dxa" w:w="368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用了多少种子、出了多少苗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定植</w:t>
            </w:r>
          </w:p>
        </w:tc>
        <w:tc>
          <w:tcPr>
            <w:tcW w:type="dxa" w:w="181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bre_planting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tree_count（定植株数）</w:t>
            </w:r>
          </w:p>
        </w:tc>
        <w:tc>
          <w:tcPr>
            <w:tcW w:type="dxa" w:w="368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多少苗最终下地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选育</w:t>
            </w:r>
          </w:p>
        </w:tc>
        <w:tc>
          <w:tcPr>
            <w:tcW w:type="dxa" w:w="181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bre_selection_result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is_selected（是否入选）</w:t>
            </w:r>
          </w:p>
        </w:tc>
        <w:tc>
          <w:tcPr>
            <w:tcW w:type="dxa" w:w="368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最后留下多少优株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  <w:t>把‘留下的数量 ÷ 源头数量’算出来，就是选择强度；它直接决定遗传增益有多大。bre_seed_lot.used_count 还会逐次累加，防止‘同一批种子被重复算’。</w:t>
      </w:r>
    </w:p>
    <w:p>
      <w:r>
        <w:br w:type="page"/>
      </w:r>
    </w:p>
    <w:p>
      <w:pPr>
        <w:pStyle w:val="Heading1"/>
      </w:pPr>
      <w:r>
        <w:t>三、业务链路全景图（24 个节点、24 张核心表）</w:t>
      </w: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  <w:t>下面的顺序就是数据在系统里自然流动的顺序。括号里是数据库表名；箭头表示“产出/写入”。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454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#</w:t>
            </w:r>
          </w:p>
        </w:tc>
        <w:tc>
          <w:tcPr>
            <w:tcW w:type="dxa" w:w="1474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节点(中文)</w:t>
            </w:r>
          </w:p>
        </w:tc>
        <w:tc>
          <w:tcPr>
            <w:tcW w:type="dxa" w:w="192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表名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数据从哪来</w:t>
            </w:r>
          </w:p>
        </w:tc>
        <w:tc>
          <w:tcPr>
            <w:tcW w:type="dxa" w:w="28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数据流向哪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1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育种目标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bre_target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无（业务起点）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杂交组合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2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育种计划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bre_plan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无（顶层规划）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target/trial（plan_id 外键血缘）+ 指导目标/组合归属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3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种质资源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bre_germplasm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引种/育种积累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组合父母本、树父母本、系谱、参试、DUS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4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杂交组合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bre_cross_combination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目标 + 种质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授粉/种子/育苗/定植/树/系谱/参试/选择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5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花粉档案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bre_pollen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父本树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授粉；授粉窗口规划 window-plan 消费库存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6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授粉管理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bre_pollination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组合 + 花粉 + 树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种子批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7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种子批/库存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bre_seed_lot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授粉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育苗、定植（选择强度源头）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8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育苗管理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bre_seedling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种子批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定植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9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定植管理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bre_planting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育苗 + 参试条目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树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10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单株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bre_tree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定植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性状观测/选择结果/基因型/系谱子代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11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系谱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bre_pedigree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组合/树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A 矩阵（BLUP/亲缘）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12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无性系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bre_clone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选择结果晋级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树(clone_id)/扩繁/克隆级EBV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13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性状字典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bre_trait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性状标准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性状观测、全部统计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14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性状观测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bre_trait_observation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树 + 性状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统计（表型输入）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15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试验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bre_trial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规划(bre_plan, plan_id) + 可选目标(target_id)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试验执行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16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试验执行(研究点)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bre_trial_study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试验 + 基地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参试/树/观测/定植/选择/DUS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17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参试条目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bre_trial_study_entry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种质 + 组合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定植、树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18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砧木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bre_rootstock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砧木资源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树/定植/扩繁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19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克隆扩繁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bre_propagation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无性系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新树（闭环）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20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基因型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bre_genotype_call 等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树取样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G矩阵/GWAS/QTL/MAS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21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品种保护 DUS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bre_dus_*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种质/无性系 + 研究点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品种权结论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22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环境因子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bre_environment_condition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气象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G×E 协变量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23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统计分析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bre_prediction 等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全部上游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决策（选株/组配）；选配推荐含花期软警示</w:t>
            </w:r>
          </w:p>
        </w:tc>
      </w:tr>
      <w:tr>
        <w:tc>
          <w:tcPr>
            <w:tcW w:type="dxa" w:w="45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24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选育结果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bre_selection_result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树 + 统计</w:t>
            </w:r>
          </w:p>
        </w:tc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→ 晋级无性系 → 扩繁 → 新树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一句话串起来：</w:t>
      </w: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  <w:t>定目标(1)→做计划(2)→调种质(3)→组组合(4)→取花粉(5)→去授粉(6)→收种子(7)→育成苗(8)→定植下地(9)→长成树(10)→记系谱(11)→测性状(13/14)→进试验(15/16/17)→配砧木(18)→（分子层 20 / 品种权 21 / 环境 22）→跑统计(23)→出 EBV/指数→做选择(24)→优株晋级无性系(12)→扩繁(19)→变成新一代树，循环往复。</w:t>
      </w:r>
    </w:p>
    <w:p>
      <w:pPr>
        <w:pStyle w:val="Heading1"/>
      </w:pPr>
      <w:r>
        <w:t>三(补)、界面导航：前端 TAB 与后端表对照</w:t>
      </w: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  <w:t>上面是数据逻辑链路。这一节把“界面上点的 TAB”和“背后落哪张表、进不进 BLUP”对上，方便育种员和运维对着页面判断数据去向。结论来自前端路由与后端 controller 的实测对照（src/views/module_bre/stage_phenotype、tree_evaluation、field_operation 等）。</w:t>
      </w: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「阶段表型」页（stage_phenotype）的 4 个 TAB：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907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前端 TAB</w:t>
            </w:r>
          </w:p>
        </w:tc>
        <w:tc>
          <w:tcPr>
            <w:tcW w:type="dxa" w:w="192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组件 / 后端模块</w:t>
            </w:r>
          </w:p>
        </w:tc>
        <w:tc>
          <w:tcPr>
            <w:tcW w:type="dxa" w:w="1474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落库表</w:t>
            </w:r>
          </w:p>
        </w:tc>
        <w:tc>
          <w:tcPr>
            <w:tcW w:type="dxa" w:w="680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进 BLUP？</w:t>
            </w:r>
          </w:p>
        </w:tc>
        <w:tc>
          <w:tcPr>
            <w:tcW w:type="dxa" w:w="3402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单株评价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TreeEvaluation / bre_tree_evaluation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bre_tree_evaluation</w:t>
            </w:r>
          </w:p>
        </w:tc>
        <w:tc>
          <w:tcPr>
            <w:tcW w:type="dxa" w:w="680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否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人工综合评分 overall_score + 座果率 crop_load + 照片留证；量化性状打分嵌在本 TAB 内（见下）</w:t>
            </w:r>
          </w:p>
        </w:tc>
      </w:tr>
      <w:tr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单株照片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TreePhoto / bre_tree_photo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bre_tree_photo</w:t>
            </w:r>
          </w:p>
        </w:tc>
        <w:tc>
          <w:tcPr>
            <w:tcW w:type="dxa" w:w="680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否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评价留证照片，挂在 tree_evaluation 下</w:t>
            </w:r>
          </w:p>
        </w:tc>
      </w:tr>
      <w:tr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通用观测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Observation / bre_observation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bre_observation</w:t>
            </w:r>
          </w:p>
        </w:tc>
        <w:tc>
          <w:tcPr>
            <w:tcW w:type="dxa" w:w="680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否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通用 EAV 描述表：trait_id 可空、obs_value 纯文本；属自由记录，不进统计引擎</w:t>
            </w:r>
          </w:p>
        </w:tc>
      </w:tr>
      <w:tr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农事操作</w:t>
            </w:r>
          </w:p>
        </w:tc>
        <w:tc>
          <w:tcPr>
            <w:tcW w:type="dxa" w:w="192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FieldOperation / bre_field_operation</w:t>
            </w:r>
          </w:p>
        </w:tc>
        <w:tc>
          <w:tcPr>
            <w:tcW w:type="dxa" w:w="1474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bre_field_operation</w:t>
            </w:r>
          </w:p>
        </w:tc>
        <w:tc>
          <w:tcPr>
            <w:tcW w:type="dxa" w:w="680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部分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其中“采收(harvest)”结构化产量字段会自动同步进 bre_trait_observation（量化主表）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量化性状观测（bre_trait_observation）没有独立顶层 TAB：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</w:rPr>
        <w:t>它嵌在「单株评价」TAB 里——打开一条评价，可在其下逐性状打分（tree_evaluation/index.vue 调用 TraitObservationAPI 增删查），分数存进 bre_trait_observation；这是喂 BLUP 的量化表型主表（value_numeric + crop_load 协变量 + trial_study_id 多环境）。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</w:rPr>
        <w:t>另一条自动入口：农事操作的“采收”会把结构化产量字段同步进 bre_trait_observation（field_operation/index.vue:465 注释为证），无需手填。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</w:rPr>
        <w:t>独立批量录入仍走后端 API：POST /bre/trait_observation/create 与 /import（先 download/template 拿模板），适合大规模田间调查一次性灌入。</w:t>
      </w: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易混提醒：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</w:rPr>
        <w:t>「通用观测」TAB = bre_observation（描述性 EAV，不进 BLUP），≠ 量化性状观测。两者名字像、都在“阶段表型”页附近，但落库表与消费路径完全不同。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</w:rPr>
        <w:t>构建产物中另有一处路由的通用观测仍是 ComingSoon 占位（route-loader.js:25280：{ label: "通用观测", comp: "ComingSoon" }），即某个二级路由的通用观测页尚未接完；若某页通用观测打不开，多半是卡在该占位路由，非后端问题。</w:t>
      </w:r>
    </w:p>
    <w:p>
      <w:r>
        <w:br w:type="page"/>
      </w:r>
    </w:p>
    <w:p>
      <w:pPr>
        <w:pStyle w:val="Heading1"/>
      </w:pPr>
      <w:r>
        <w:t>四、逐节点详解（每张表装什么、连着谁）</w:t>
      </w:r>
    </w:p>
    <w:p>
      <w:pPr>
        <w:pStyle w:val="Heading2"/>
      </w:pPr>
      <w:r>
        <w:t>4.1 育种目标（bre_target）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整个育种工作的‘为什么’。比如‘育一个黄肉、油蟠桃、7 月上旬熟、抗病’就是一个目标。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相当于‘项目立项书里的核心诉求’——后面所有组配都围绕它转。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target_name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名称（必填）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目标叫什么，如‘黄肉油蟠桃选育’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series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系列/品系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属于哪个产品系列（可空）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description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目标描述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详细说明想要什么样的果、什么抗性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is_preset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是否预设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系统内置模板还是用户自建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数据从哪来：无（业务起点，由育种家新建）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数据流向哪：bre_cross_combination.bre_target_id（每个组合都要挂一个目标）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与分析模块衔接：配合力分析、MAS 面板的目标性状，都来自这里定义的方向。</w:t>
      </w:r>
    </w:p>
    <w:p>
      <w:pPr>
        <w:pStyle w:val="Heading2"/>
      </w:pPr>
      <w:r>
        <w:t>4.2 育种计划（bre_plan）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一段时间内的工作安排与 KPI 容器（如‘2026–2030 油桃攻关计划’）。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相当于‘五年规划’，框住这一轮要育什么、谁负责、起止年份。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plan_code / plan_name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计划编号 / 名称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唯一标识与可读名称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objective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计划目标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文字描述总体意图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start_year / end_year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起始 / 结束年份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时间窗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leader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负责人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谁来牵头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数据从哪来：无（顶层规划）；target.plan_id、trial.plan_id/target_id 现已落外键，形成 plan→target/trial 血缘闭环（N4）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数据流向哪：通过人员/年份等业务口径指导目标与组合；ΔG（遗传增益）可按计划维度统计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与分析模块衔接：遗传增益报告常以 plan 为分组维度看‘这一期计划进度如何’。</w:t>
      </w:r>
    </w:p>
    <w:p>
      <w:pPr>
        <w:pStyle w:val="Heading2"/>
      </w:pPr>
      <w:r>
        <w:t>4.3 种质资源（bre_germplasm）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所有可用亲本的‘户口本’：品种名、类型、来源、S 等位基因、能否作父母本等。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相当于‘相亲对象资料库’——组配前先在这里挑爸妈。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cultivar_name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品种/种质名称（必填）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唯一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accession_no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登记号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引种/库存登记号（唯一）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variety_type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变种类型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普通桃/油桃/蟠桃/油蟠桃/黄肉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s_alleles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S-等位基因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如 S1/S3；Sf=自交亲和。决定‘能不能配’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can_be_female / can_be_male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可作母本 / 父本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组配时的合法性闸门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rootstock_id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砧木材料（自关联）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引种砧木时指向砧木种质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stage / generation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育种阶段 / 世代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材料当前处于哪一代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flowering_period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花期档位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早/中/晚/极早/极晚 5 档字典（粗粒度 fallback）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bloom_start_date / bloom_end_date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花期结构化区间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Date 双列（年际重复，比较取月日）；O1 数据消费补强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数据从哪来：引种记录、历史育种材料积累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数据流向哪：组合的父母本、树的父母本、系谱、无性系父母本、参试条目、DUS 测试、预测值(个体层)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与分析模块衔接：所有遗传评估的‘个体’层都落在种质上：EBV、GCA、亲本验证（S-allele 软校验 + 父本母本角色/自交校验 + 基因型 Mendelian 真实性核验，均已落地）都以它为对象。</w:t>
      </w:r>
    </w:p>
    <w:p>
      <w:pPr>
        <w:pStyle w:val="Heading2"/>
      </w:pPr>
      <w:r>
        <w:t>4.4 杂交组合（bre_cross_combination）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‘谁和谁配、怎么配’的方案。一个组合 = 一对父母本 + 一种交配设计。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相当于‘一张结婚证 + 一份备孕方案’：写清爸妈是谁、用双列还是测交。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combination_code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组合编号（必填,唯一）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如‘Comb-2026-001’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bre_target_id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育种目标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外键→bre_target（必填）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female_parent_id / male_parent_id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母本 / 父本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外键→bre_germplasm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cross_type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杂交类型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杂交/自交/开放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design_type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交配设计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full_diallel 完全双列 / partial_diallel 部分双列 / line_tester NCII / nciii NCIII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parent_combination_id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母本组合（自关联）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回交链：这组合的父母本身也是某组合的后代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reason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组配理由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为什么要这么配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seed_count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获种数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这次配得到了多少粒种子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数据从哪来：育种目标 + 种质（由育种家在系统里新建）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数据流向哪：授粉、种子批、育苗、定植、单株、系谱、参试条目、选育结果（是全线中枢）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与分析模块衔接：配合力(GCA/SCA)、双列设计方差分解、QTL×E、MAS 面板命中，都以组合为分析骨架。新建时做亲本校验：母本父本同质自交→409；已配单角色的种质不得用于另一角色（与 S-allele 软校验共同构成组配合法性闸门）。</w:t>
      </w:r>
    </w:p>
    <w:p>
      <w:pPr>
        <w:pStyle w:val="Heading2"/>
      </w:pPr>
      <w:r>
        <w:t>4.5 花粉档案（bre_pollen）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父本花粉的‘保质期管理’：哪天采的、活力多少、能用到哪天。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相当于‘花粉的冷链物流单’——保证授粉时用的是活的粉。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lot_code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花粉批次号（唯一）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如 PL-2026-0001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male_tree_id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采集父本树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外键→bre_tree（混合/外地可空）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source_type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来源类型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tree 父本树 / mixed 混合 / external 外地采集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viability_pct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花粉活力 %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TTC 染色率或离体萌发率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storage_method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贮藏方式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4℃/−20℃/−80℃/液氮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expiry_date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有效期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授粉窗口的上界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数据从哪来：父本树采集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数据流向哪：bre_pollination.pollen_lot_id（授粉时指定用哪批粉）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与分析模块衔接：为‘授粉窗口计划’和‘数据质量报告（坐果率异常排查）’提供基础；新增 GET /bre/pollen/window-plan 把本表库存投影到指定花期窗口，给出花期覆盖三态(covered/partial/none)与库存五态(full/expiring/entering/expired/not_started)。</w:t>
      </w:r>
    </w:p>
    <w:p>
      <w:pPr>
        <w:pStyle w:val="Heading2"/>
      </w:pPr>
      <w:r>
        <w:t>4.6 授粉管理（bre_pollination）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实际去雄、套袋、点粉的操作记录：几朵花、坐了几果。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相当于‘亲手完成的那一次人工授精记录’。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杂交组合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外键→bre_cross_combination（必填）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pollination_date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授粉日期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flower_count / effective_count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花朵数 / 有效坐果数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算坐果率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female_tree_id / male_tree_id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母本树 / 父本树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外键→bre_tree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pollen_lot_id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花粉批次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外键→bre_pollen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bagging_date / emasculation_date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套袋 / 去雄日期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保证杂交纯度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数据从哪来：组合 + 花粉 + 树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数据流向哪：bre_seed_lot.pollination_id（这次授粉收获的种子归入哪个种子批）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与分析模块衔接：坐果率、去雄/套袋合规性，是数据质量报告的重要输入。</w:t>
      </w:r>
    </w:p>
    <w:p>
      <w:pPr>
        <w:pStyle w:val="Heading2"/>
      </w:pPr>
      <w:r>
        <w:t>4.7 种子批 / 库存（bre_seed_lot）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把一次授粉收获的种子按批入库，记录粒数、发芽率、已取用多少。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相当于‘种子银行的保险柜格子’，标好‘这格一共有多少、已被拿走了多少’。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杂交组合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外键→bre_cross_combination（必填）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pollination_id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授粉记录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外键→bre_pollination（补链）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lot_code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种子批号（唯一）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seed_count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收获粒数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选择强度的源头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used_count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已取用粒数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随育苗出苗数累加，防重复计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germination_rate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发芽率 %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活力指标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数据从哪来：授粉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数据流向哪：bre_seedling.seed_lot_id、bre_planting.seed_lot_id（育苗/定植都从某批种子来）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与分析模块衔接：used_count ÷ seed_count 即选择强度；是数据质量与增益核算的基准。</w:t>
      </w:r>
    </w:p>
    <w:p>
      <w:pPr>
        <w:pStyle w:val="Heading2"/>
      </w:pPr>
      <w:r>
        <w:t>4.8 育苗管理（bre_seedling）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把种子播下去、记录出苗与壮苗的情况。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 nursery 里的育苗台账’：哪批种、出了多少苗。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杂交组合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外键（必填）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seed_lot_id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来源种子批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外键→bre_seed_lot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treatment_id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种子处理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外键→bre_seed_treatment（催芽等）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batch_no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育苗批次号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自动生成 YP-{组合}-{日期}-{序号}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sowing_date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播种日期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seedling_count / strong_seedling_count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出苗数 / 壮苗数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育苗效率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stage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阶段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1 播种 / 2 出苗 / 3 壮苗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数据从哪来：种子批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数据流向哪：bre_planting.seedling_id（这批苗最终定植到哪）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与分析模块衔接：出苗率、壮苗率是数据质量与‘实际候选群体规模’的依据。</w:t>
      </w:r>
    </w:p>
    <w:p>
      <w:pPr>
        <w:pStyle w:val="Heading2"/>
      </w:pPr>
      <w:r>
        <w:t>4.9 定植管理（bre_planting）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把苗移栽到试验地的具体位置（哪块地、第几行第几列、哪个区组）。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相当于‘给每棵苗分配工位’，位置信息对后面‘空间协方差’很关键。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杂交组合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外键（必填）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seedling_id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育苗批次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外键→bre_seedling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plot_id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试验地块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外键→bre_plot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entry_id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参试条目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外键→bre_trial_study_entry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rootstock_id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砧木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外键→bre_rootstock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row_no / col_no / block_no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行号 / 列号 / 区组号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空间位置（AR1×AR1 用）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trial_study_id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所属研究点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外键→bre_trial_study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数据从哪来：育苗 + 参试条目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数据流向哪：bre_tree.planting_id（一次定植生成多棵单株）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与分析模块衔接：行/列/区组是‘空间协方差（AR1×AR1）’和‘区组效应’的直接来源，能显著提升 EBV 精度。</w:t>
      </w:r>
    </w:p>
    <w:p>
      <w:pPr>
        <w:pStyle w:val="Heading2"/>
      </w:pPr>
      <w:r>
        <w:t>4.10 单株（bre_tree）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地里真正长着的那棵桃树——系统的‘主角的’。所有观测和最终选择都落在它身上。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相当于‘考生本人’：考分（性状）记在它名下，最终录取（选择）的也是它。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杂交组合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外键（必填）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dam_id / sire_id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母本 / 父本（种质）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外键→bre_germplasm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tree_no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单株编号（唯一）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全局唯一标识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plot_id / planting_id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地块 / 来源定植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位置与来源追溯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row_no / col_no / block_no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行/列/区组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空间位置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rootstock_id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砧木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外键→bre_rootstock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clone_id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入选克隆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外键→bre_clone（入选后回填）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stage / generation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育种阶段 / 世代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材料进度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germplasm_id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关联种质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晋升时回填（不手填）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entry_id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参试条目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外键→bre_trial_study_entry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数据从哪来：定植（一次定植→多棵树）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数据流向哪：性状观测、选择结果、基因型取样、系谱子代、授粉父母本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与分析模块衔接：BLUP 的核心观测单位（树级 EBV）；行/列支撑空间模型；可靠性(PA)按树输出。</w:t>
      </w:r>
    </w:p>
    <w:p>
      <w:pPr>
        <w:pStyle w:val="Heading2"/>
      </w:pPr>
      <w:r>
        <w:t>4.11 系谱（bre_pedigree）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记录‘谁是谁的爸妈’，是计算亲缘关系矩阵（A 矩阵）的原料。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相当于‘家族族谱’，遗传评估靠它把‘亲戚’们的优劣互相借力推算。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来源组合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外键（必填）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child_code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子代种质编号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这棵的后代叫什么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dam_id / sire_id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母本 / 父本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外键→bre_germplasm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generation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世代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第几代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数据从哪来：组合 / 树（当选育出子代种质时登记）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数据流向哪：A 矩阵 → BLUP、亲缘关系、最优贡献(OCS 已实现)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与分析模块衔接：系谱完整度直接决定 A-BLUP 准不准；亲本真实性核验已落地（基因型 Mendelian 检查落库 + 系谱排除标记）；晋级选株时由选育结果自动同步落 bre_pedigree（世代闭环自动记账，见 §4.24）。</w:t>
      </w:r>
    </w:p>
    <w:p>
      <w:pPr>
        <w:pStyle w:val="Heading2"/>
      </w:pPr>
      <w:r>
        <w:t>4.12 无性系（bre_clone）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把一棵优株‘克隆’出来的一批分身，归为一个遗传身份，便于晋级与扩繁。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相当于‘优株的官方身份证’：这棵树好，那它的所有分身都算同一份好基因。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clone_code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无性系编号（唯一）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来源组合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外键（必填）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female_parent_id / male_parent_id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母本 / 父本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外键→bre_germplasm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planting_year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定植年份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generation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世代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status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状态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1 在圃 / 0 淘汰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数据从哪来：选育结果晋级（bre_selection_result.clone_id → bre_clone）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数据流向哪：树.clone_id、扩繁.produced_clone_id、克隆级预测值(个体层聚合)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与分析模块衔接：克隆级 EBV（多树聚合）、遗传增益 ΔG 都以无性系为聚合单元。</w:t>
      </w:r>
    </w:p>
    <w:p>
      <w:pPr>
        <w:pStyle w:val="Heading2"/>
      </w:pPr>
      <w:r>
        <w:t>4.13 性状字典（bre_trait）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定义‘我们要测哪些指标、怎么算好坏’，是全部统计的‘度量衡’。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相当于‘考试大纲’：考什么、满分是高是低、权重多大，先定好。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trait_code / trait_name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性状编码 / 名称（唯一）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如 fruit_weight 果重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category / data_type / unit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类别 / 数据类型 / 单位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数量型/文本型等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direction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性状方向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desc 越大越好 / asc 越小越好（如酸度 asc）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into_ebv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是否选种目标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1 进 EBV / 0 仅记录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default_h2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先验遗传力 h²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实测缺失时的兜底值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stage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测定阶段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juvenile 幼龄 / evaluation 成株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valid_min / valid_max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有效范围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录错值会被拦下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数据从哪来：性状标准（系统内置 + 用户扩展）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数据流向哪：性状观测、ABLUP、选择指数、配合力、GWAS 等全部统计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与分析模块衔接：direction 决定‘选大还是选小’；default_h2 与 into_ebv 驱动 BLUP 与 Smith-Hazel 指数。</w:t>
      </w:r>
    </w:p>
    <w:p>
      <w:pPr>
        <w:pStyle w:val="Heading2"/>
      </w:pPr>
      <w:r>
        <w:t>4.14 性状观测（bre_trait_observation）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把每棵树、每个性状的实测值记下来——这是系统的‘成绩表’，统计的全部门票。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相当于‘每次考试的成绩单’：哪棵树、哪科、考了多少分。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tree_id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单株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外键→bre_tree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trait_id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性状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外键→bre_trait（必填）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evaluate_year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观测年份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多年可重复测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value_numeric / value_text / value_date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数值 / 文本 / 日期值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按性状类型存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trial_study_id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所属研究点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外键（多环境 MET）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crop_load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负载量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协变量（校正产量偏差）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stage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发育阶段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幼龄/成株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数据从哪来：树 + 性状（鉴定/日常观测录入）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数据流向哪：统计分析（表型输入）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与分析模块衔接：ABLUP、G×E、稳定性(AMMI/FW)、ANOVA、交叉验证 的全部表型都来自这里。</w:t>
      </w:r>
    </w:p>
    <w:p>
      <w:pPr>
        <w:pStyle w:val="Heading2"/>
      </w:pPr>
      <w:r>
        <w:t>4.15 试验（bre_trial）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一个试验的‘总方案’：叫什么、什么类型、几年、目的。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相当于‘一场考试的考务总方案’：科目、时长、范围。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trial_name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试验名称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trial_type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试验类型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如品种比较/区域试验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design_type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设计类型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随机区组/α设计等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start_year / end_year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起止年份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objective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试验目的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数据从哪来：bre_plan（trial.plan_id 外键）+ 可选 bre_target（target_id）；即‘数据从哪来=规划’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数据流向哪：bre_trial_study（一个试验可在多个基地/年份展开为多个研究点）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与分析模块衔接：多环境试验(MET)的框架；支撑 Type-B 相关与稳定性分析。</w:t>
      </w:r>
    </w:p>
    <w:p>
      <w:pPr>
        <w:pStyle w:val="Heading2"/>
      </w:pPr>
      <w:r>
        <w:t>4.16 试验执行(研究点)（bre_trial_study）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试验在某个基地、某一年度的具体执行——‘环境’的基本单元。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相当于‘这场考试在某某校区、2026 年的那一场’。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trial_id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所属试验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外键→bre_trial（必填）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study_name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研究点名称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site_id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基地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外键→bre_site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year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年份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block_count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区组数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design_type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设计类型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breeding_design_type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数据从哪来：试验 + 基地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数据流向哪：参试条目、树、性状观测、定植、选择结果、DUS 测试（均为‘测试点’）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与分析模块衔接：MET 的环境维度；G×E、Type-B 遗传相关、稳定性、空间模型都挂在研究点上。</w:t>
      </w:r>
    </w:p>
    <w:p>
      <w:pPr>
        <w:pStyle w:val="Heading2"/>
      </w:pPr>
      <w:r>
        <w:t>4.17 参试条目（bre_trial_study_entry）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某个研究点里‘具体参试了哪些种质/组合’，带参试编号。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相当于‘这场考试的具体考生名单 + 准考证号’。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trial_study_id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所属研究点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外键（必填）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entry_number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参试编号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germplasm_id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参试种质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外键→bre_germplasm（必填）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来源组合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外键→bre_cross_combination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数据从哪来：种质 + 组合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数据流向哪：定植.entry_id、树.entry_id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与分析模块衔接：参试设计决定 G×E 结构；是‘多环境均值表’的行列来源。</w:t>
      </w:r>
    </w:p>
    <w:p>
      <w:pPr>
        <w:pStyle w:val="Heading2"/>
      </w:pPr>
      <w:r>
        <w:t>4.18 砧木（bre_rootstock）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可用砧木的字典：名称、矮化类、与接穗的亲和性。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相当于‘地基材料清单’：同一个好品种，嫁在不同砧木上表现不同。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rootstock_code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砧木编号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rootstock_name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砧木名称（必填）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dwarf_class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矮化类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矮化/半矮化/乔化/柱状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compatibility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砧穗亲和性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强/中/弱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数据从哪来：砧木资源（引种/登记）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数据流向哪：树、定植、扩繁（均带 rootstock_id）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与分析模块衔接：砧穗互作(G×R)作为随机效应的基础（v3 中已部分支持，仍可扩展）。</w:t>
      </w:r>
    </w:p>
    <w:p>
      <w:pPr>
        <w:pStyle w:val="Heading2"/>
      </w:pPr>
      <w:r>
        <w:t>4.19 克隆扩繁（bre_propagation）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把入选无性系嫁接/扦插扩成一批新苗，完成‘优株→更多优株’的闭环。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相当于‘复印机’：把好原件（无性系）复印出一批分身去种。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batch_code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扩繁批次编号（唯一）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scion_source_type / scion_source_id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接穗来源类型 / ID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germplasm 或 tree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produced_clone_id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产出无性系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外键→bre_clone（沿用原 clone）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rootstock_id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砧木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外键→bre_rootstock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method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繁殖方法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嫁接/扦插/压条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grafted_count / survival_count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嫁接数 / 成活数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扩繁效率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destination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去向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定植/试验/外送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数据从哪来：无性系（晋级后）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数据流向哪：新一批树（回到定植→树，闭环）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与分析模块衔接：扩繁成活率、MABC 回交扩增（已实现，见统计引擎回交扩增分析）在此跟踪。</w:t>
      </w:r>
    </w:p>
    <w:p>
      <w:pPr>
        <w:pStyle w:val="Heading2"/>
      </w:pPr>
      <w:r>
        <w:t>4.20 基因型（bre_genotype_call 等）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分子层：给树取样做标记分型，得到每个标记位点的等位基因（0/1/2）。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相当于‘给每棵树做 DNA 指纹’：不仅看长相，还看基因。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bre_genotype_sample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分型样本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哪棵树的哪个样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bre_marker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分子标记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位点定义（名称/染色体/位置）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bre_genotype_call.sample_id / marker_id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样本 / 标记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allele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等位基因编码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遵循 VCF/GP 0/1/2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数据从哪来：树取样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数据流向哪：G 矩阵、GWAS、QTL、MAS 面板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与分析模块衔接：支撑 GBLUP/ssGBLUP（基因组育种值）、GWAS（定位基因）、QTL×E、MAS（童期标记辅助选）。</w:t>
      </w:r>
    </w:p>
    <w:p>
      <w:pPr>
        <w:pStyle w:val="Heading2"/>
      </w:pPr>
      <w:r>
        <w:t>4.21 品种保护 DUS（bre_dus_*）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新品种权申请的三性测试：特异性(D)、一致性(U)、稳定性(S)，按 UPOV 桃标准。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相当于‘新品种的资格认证考试’，过了才能拿品种权。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bre_dus_descriptor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DUS 描述符模板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UPOV TG/53 特性号、QN/PQ/QL 类型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bre_dus_test.germplasm_id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申请/候选品种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外键→bre_germplasm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bre_dus_test.trial_study_id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测试点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外键→bre_trial_study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bre_dus_test.conclusion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结论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distinct 特异 / not_distinct 不特异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bre_dus_observation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逐描述符表达值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数值/文本双列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数据从哪来：种质/无性系 + 研究点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数据流向哪：品种权保护结论（analysis_json 存统计判定）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与分析模块衔接：特异性统计：QN 用 ANOVA→LSD，PQ/QL 用模式比较；输出可辩护的 DUS 报告。</w:t>
      </w:r>
    </w:p>
    <w:p>
      <w:pPr>
        <w:pStyle w:val="Heading2"/>
      </w:pPr>
      <w:r>
        <w:t>4.22 环境因子（bre_environment_condition）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各基地、各年份的气象/土壤数据（需冷量、GDD、降雨、温度等）。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相当于‘考场当天的天气记录’：同样一棵树，在不同气候下表现不同。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site_id / year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基地 / 年份（唯一）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site×year 唯一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chilling_hours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需冷量(小时)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桃休眠关键因子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growing_degree_days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生长度日 GDD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rainfall_mm / temp_avg / soil_moisture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降水 / 均温 / 土壤湿度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source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数据来源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气象站/传感器等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数据从哪来：气象/传感器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数据流向哪：G×E 协变量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与分析模块衔接：AMMI/FW 稳定性、G×E、Type-B 遗传相关的环境维度来源。</w:t>
      </w:r>
    </w:p>
    <w:p>
      <w:pPr>
        <w:pStyle w:val="Heading2"/>
      </w:pPr>
      <w:r>
        <w:t>4.23 统计分析（bre_prediction 等）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系统的‘大脑’：把前面所有表汇总成育种值、配合力、指数、分子结果。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相当于‘阅卷 + 排名 + 选才算法’：输入成绩与族谱，输出谁最值得选。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bre_prediction / bre_prediction_value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模型 / EBV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每树种质/树的育种值与可靠性 PA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bre_combining_ability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配合力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GCA 按亲本、SCA 按组合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bre_selection_index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选择指数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多性状加权综合 Z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bre_anova_result / bre_cv_result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方差 / 交叉验证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遗传力 H²、外部验证准确度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bre_genetic_corr_result / bre_type_b_result / bre_stability_result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相关/稳定性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性状间、环境间、稳定性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bre_gwas_result / bre_gwas_snp / bre_qtl / bre_mas_panel(_marker)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分子育种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关联位点、QTL 区间、MAS 面板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bre_statistics_job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异步任务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R 引擎任务状态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mating_recommend.bloom_status / bloom_msg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花期软警示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O1：配对花期四态(overlap/store/offset/unknown)，非阻断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数据从哪来：全部上游表（表型+系谱+基因型+环境）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数据流向哪：决策（选择结果、再组配建议）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与分析模块衔接：这是输出层；详见《统计分析汇总报告》《使用手册》。输入快照有 SHA256 与版本回滚。mating_recommend 选配推荐额外返回花期软警示四态(overlap/store/offset/unknown，非阻断)；统计方法广度已覆盖遗传相关/Type-B/稳定性/OCS/MABC 等(见 §六)。</w:t>
      </w:r>
    </w:p>
    <w:p>
      <w:pPr>
        <w:pStyle w:val="Heading2"/>
      </w:pPr>
      <w:r>
        <w:t>4.24 选育结果（bre_selection_result）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最终‘录取名单’：哪棵被选、晋级成哪个无性系、从哪一代升到哪一代。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通俗理解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相当于‘金榜’：谁上榜、被保送进哪个‘优株班’（无性系）。</w:t>
            </w:r>
          </w:p>
        </w:tc>
      </w:tr>
    </w:tbl>
    <w:p>
      <w:pPr>
        <w:spacing w:after="80"/>
      </w:pPr>
    </w:p>
    <w:p>
      <w:pPr>
        <w:spacing w:after="40"/>
      </w:pPr>
      <w:r>
        <w:rPr>
          <w:rFonts w:ascii="Microsoft YaHei" w:hAnsi="Microsoft YaHei" w:eastAsia="Microsoft YaHei"/>
          <w:b/>
          <w:i w:val="0"/>
          <w:sz w:val="21"/>
        </w:rPr>
        <w:t>关键字段：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226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含义/约束</w:t>
            </w:r>
          </w:p>
        </w:tc>
        <w:tc>
          <w:tcPr>
            <w:tcW w:type="dxa" w:w="45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 / tree_id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组合 / 单株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外键（必填）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tree_no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单株编号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冗余自单株表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selection_year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入选年份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is_selected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选育结论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选中/淘汰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clone_id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晋级无性系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外键→bre_clone（选中后生成/关联）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rule_id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选育规则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外键→bre_selection_rule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from_stage / to_stage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起始 / 晋级阶段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世代跃迁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approved_by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审核人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外键→bre_personnel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reason</w:t>
            </w:r>
          </w:p>
        </w:tc>
        <w:tc>
          <w:tcPr>
            <w:tcW w:type="dxa" w:w="226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入选理由</w:t>
            </w:r>
          </w:p>
        </w:tc>
        <w:tc>
          <w:tcPr>
            <w:tcW w:type="dxa" w:w="45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可附 EBV/指数依据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数据从哪来：树 + 统计分析（决策预览）；晋级同步落 bre_pedigree（世代闭环自动记账）+ 晋升品系及以后自动建 bre_germplasm 回填 tree.germplasm_id</w:t>
      </w:r>
    </w:p>
    <w:p>
      <w:pPr>
        <w:spacing w:after="40"/>
      </w:pPr>
      <w:r>
        <w:rPr>
          <w:rFonts w:ascii="Microsoft YaHei" w:hAnsi="Microsoft YaHei" w:eastAsia="Microsoft YaHei"/>
          <w:b w:val="0"/>
          <w:i w:val="0"/>
          <w:sz w:val="21"/>
        </w:rPr>
        <w:t>数据流向哪：晋级无性系→扩繁→新树（闭环回到第 12/19 节点）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与分析模块衔接：选择强度、遗传增益 ΔG 的落点；是‘越用越聪明’飞轮的关键转轴。</w:t>
      </w:r>
    </w:p>
    <w:p>
      <w:r>
        <w:br w:type="page"/>
      </w:r>
    </w:p>
    <w:p>
      <w:pPr>
        <w:pStyle w:val="Heading1"/>
      </w:pPr>
      <w:r>
        <w:t>五、闭环与世代循环：为什么越用越聪明</w:t>
      </w: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  <w:t>把第 24 节点（选育结果）和后面的晋级/扩繁连起来看，系统是一个自我强化的环：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喂数据：</w:t>
      </w:r>
      <w:r>
        <w:rPr>
          <w:rFonts w:ascii="Microsoft YaHei" w:hAnsi="Microsoft YaHei" w:eastAsia="Microsoft YaHei"/>
        </w:rPr>
        <w:t>每代产生表型(14)+系谱(11)+可选基因型(20)+环境(22)；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出结论：</w:t>
      </w:r>
      <w:r>
        <w:rPr>
          <w:rFonts w:ascii="Microsoft YaHei" w:hAnsi="Microsoft YaHei" w:eastAsia="Microsoft YaHei"/>
        </w:rPr>
        <w:t>统计(23)算出 EBV/配合力/指数/分子结果；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做选择：</w:t>
      </w:r>
      <w:r>
        <w:rPr>
          <w:rFonts w:ascii="Microsoft YaHei" w:hAnsi="Microsoft YaHei" w:eastAsia="Microsoft YaHei"/>
        </w:rPr>
        <w:t>选择(24)把优株晋级无性系(12)；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扩繁闭环：</w:t>
      </w:r>
      <w:r>
        <w:rPr>
          <w:rFonts w:ascii="Microsoft YaHei" w:hAnsi="Microsoft YaHei" w:eastAsia="Microsoft YaHei"/>
        </w:rPr>
        <w:t>无性系经扩繁(19)变成新一批树(10)，其父母本进系谱(11)；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复利：</w:t>
      </w:r>
      <w:r>
        <w:rPr>
          <w:rFonts w:ascii="Microsoft YaHei" w:hAnsi="Microsoft YaHei" w:eastAsia="Microsoft YaHei"/>
        </w:rPr>
        <w:t>新树又有新表型，下一轮评估更准（样本更多、系谱更密、可选 GS）。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EAF1FB"/>
          </w:tcPr>
          <w:p>
            <w:r>
              <w:rPr>
                <w:rFonts w:ascii="Microsoft YaHei" w:hAnsi="Microsoft YaHei" w:eastAsia="Microsoft YaHei"/>
                <w:b/>
                <w:color w:val="1F3B73"/>
                <w:sz w:val="20"/>
              </w:rPr>
              <w:t>一句话</w:t>
            </w:r>
          </w:p>
          <w:p>
            <w:r>
              <w:rPr>
                <w:rFonts w:ascii="Microsoft YaHei" w:hAnsi="Microsoft YaHei" w:eastAsia="Microsoft YaHei"/>
                <w:sz w:val="20"/>
              </w:rPr>
              <w:t>选择结果不是终点，而是‘新一代亲本’的起点。每多跑一轮，A 矩阵更密、参考群体更大、（若启用分子层）G 矩阵更准——增益像滚雪球。</w:t>
            </w:r>
          </w:p>
        </w:tc>
      </w:tr>
    </w:tbl>
    <w:p>
      <w:pPr>
        <w:spacing w:after="80"/>
      </w:pPr>
    </w:p>
    <w:p>
      <w:pPr>
        <w:pStyle w:val="Heading1"/>
      </w:pPr>
      <w:r>
        <w:t>六、数据表 → 统计分析 衔接总表</w:t>
      </w: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  <w:t>哪一类的业务数据，喂给了哪一类分析（详细公式与解读见配套报告）：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业务数据（表）</w:t>
            </w:r>
          </w:p>
        </w:tc>
        <w:tc>
          <w:tcPr>
            <w:tcW w:type="dxa" w:w="3402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主要支撑的分析</w:t>
            </w:r>
          </w:p>
        </w:tc>
        <w:tc>
          <w:tcPr>
            <w:tcW w:type="dxa" w:w="3118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产出</w:t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系谱(11) + 种质(3)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A-BLUP / 亲缘 / OCS(已实现)</w:t>
            </w:r>
          </w:p>
        </w:tc>
        <w:tc>
          <w:tcPr>
            <w:tcW w:type="dxa" w:w="311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个体育种值 EBV、可靠性 PA</w:t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组合(4)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配合力 GCA/SCA、双列方差</w:t>
            </w:r>
          </w:p>
        </w:tc>
        <w:tc>
          <w:tcPr>
            <w:tcW w:type="dxa" w:w="311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亲本一般配合力、组合特殊配合力</w:t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性状(13)+观测(14)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ABLUP、ANOVA/H²、k-fold CV</w:t>
            </w:r>
          </w:p>
        </w:tc>
        <w:tc>
          <w:tcPr>
            <w:tcW w:type="dxa" w:w="311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EBV、遗传力、外部验证准确度</w:t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树(10) 行/列/区组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空间协方差 AR1×AR1、区组效应</w:t>
            </w:r>
          </w:p>
        </w:tc>
        <w:tc>
          <w:tcPr>
            <w:tcW w:type="dxa" w:w="311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校正空间误差、提升精度</w:t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研究点(16)+环境(22)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G×E、Type-B 相关、AMMI/FW 稳定性</w:t>
            </w:r>
          </w:p>
        </w:tc>
        <w:tc>
          <w:tcPr>
            <w:tcW w:type="dxa" w:w="311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跨环境稳定性排名</w:t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基因型(20)+观测(14)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GBLUP/ssGBLUP、GWAS、QTL×E、MAS</w:t>
            </w:r>
          </w:p>
        </w:tc>
        <w:tc>
          <w:tcPr>
            <w:tcW w:type="dxa" w:w="311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基因组育种值、关联位点、童期筛选</w:t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种质(3)+无性系(12)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选择指数(Smith-Hazel)、ΔG</w:t>
            </w:r>
          </w:p>
        </w:tc>
        <w:tc>
          <w:tcPr>
            <w:tcW w:type="dxa" w:w="311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多性状综合排名、遗传增益</w:t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DUS(21)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特异性 ANOVA→LSD / 模式比较</w:t>
            </w:r>
          </w:p>
        </w:tc>
        <w:tc>
          <w:tcPr>
            <w:tcW w:type="dxa" w:w="311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品种权三性结论</w:t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种子批(7)/育苗(8)/选择(24)</w:t>
            </w:r>
          </w:p>
        </w:tc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选择强度、数据质量报告</w:t>
            </w:r>
          </w:p>
        </w:tc>
        <w:tc>
          <w:tcPr>
            <w:tcW w:type="dxa" w:w="3118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淘汰链核算、异常预警</w:t>
            </w:r>
          </w:p>
        </w:tc>
      </w:tr>
    </w:tbl>
    <w:p>
      <w:pPr>
        <w:spacing w:after="40"/>
      </w:pPr>
    </w:p>
    <w:p>
      <w:pPr>
        <w:pStyle w:val="Heading1"/>
      </w:pPr>
      <w:r>
        <w:t>七、一个完整案例：从“想育黄肉油蟠桃”到“选出优株”</w:t>
      </w: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  <w:t>跟着一个具体目标走一遍，你就懂整条链是怎么跑的：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定目标：</w:t>
      </w:r>
      <w:r>
        <w:rPr>
          <w:rFonts w:ascii="Microsoft YaHei" w:hAnsi="Microsoft YaHei" w:eastAsia="Microsoft YaHei"/>
        </w:rPr>
        <w:t>在 bre_target 建‘黄肉油蟠桃、7 月上旬熟、抗炭疽病’目标。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挑亲本：</w:t>
      </w:r>
      <w:r>
        <w:rPr>
          <w:rFonts w:ascii="Microsoft YaHei" w:hAnsi="Microsoft YaHei" w:eastAsia="Microsoft YaHei"/>
        </w:rPr>
        <w:t>在 bre_germplasm 里选：母本‘黄油蟠 1 号’（can_be_female=真）、父本‘早熟油蟠选系’（S 等位基因与母本不冲突）。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组组合：</w:t>
      </w:r>
      <w:r>
        <w:rPr>
          <w:rFonts w:ascii="Microsoft YaHei" w:hAnsi="Microsoft YaHei" w:eastAsia="Microsoft YaHei"/>
        </w:rPr>
        <w:t>在 bre_cross_combination 建组合，bre_target_id 挂上目标，design_type=full_diallel；系统会自动做 S 兼容校验（防‘配了不结’）。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取粉授粉：</w:t>
      </w:r>
      <w:r>
        <w:rPr>
          <w:rFonts w:ascii="Microsoft YaHei" w:hAnsi="Microsoft YaHei" w:eastAsia="Microsoft YaHei"/>
        </w:rPr>
        <w:t>父本树采粉入 bre_pollen（记活力/有效期）；去雄套袋后在 bre_pollination 点粉，记录坐果数。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收种育苗：</w:t>
      </w:r>
      <w:r>
        <w:rPr>
          <w:rFonts w:ascii="Microsoft YaHei" w:hAnsi="Microsoft YaHei" w:eastAsia="Microsoft YaHei"/>
        </w:rPr>
        <w:t>授粉收获归 bre_seed_lot（seed_count=1200）；育苗 bre_seedling 出苗 900；定植 bre_planting 下地 800 棵。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长树观测：</w:t>
      </w:r>
      <w:r>
        <w:rPr>
          <w:rFonts w:ascii="Microsoft YaHei" w:hAnsi="Microsoft YaHei" w:eastAsia="Microsoft YaHei"/>
        </w:rPr>
        <w:t>800 棵树在 bre_tree 落地；每年在 bre_trait_observation 记录果重、SSC、成熟期、抗病性等（direction 已定好‘越大越好/越小越好’）。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进试验：</w:t>
      </w:r>
      <w:r>
        <w:rPr>
          <w:rFonts w:ascii="Microsoft YaHei" w:hAnsi="Microsoft YaHei" w:eastAsia="Microsoft YaHei"/>
        </w:rPr>
        <w:t>部分树作为参试条目 bre_trial_study_entry，在多个基地的研究点 bre_trial_study 同时种，配环境数据 bre_environment_condition。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跑统计：</w:t>
      </w:r>
      <w:r>
        <w:rPr>
          <w:rFonts w:ascii="Microsoft YaHei" w:hAnsi="Microsoft YaHei" w:eastAsia="Microsoft YaHei"/>
        </w:rPr>
        <w:t>系统用系谱+表型(+可选基因型)跑 ABLUP 得每树 EBV 与 PA；多性状合成选择指数；跨环境算稳定性。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做选择：</w:t>
      </w:r>
      <w:r>
        <w:rPr>
          <w:rFonts w:ascii="Microsoft YaHei" w:hAnsi="Microsoft YaHei" w:eastAsia="Microsoft YaHei"/>
        </w:rPr>
        <w:t>在 bre_selection_result 把指数靠前的优株 is_selected=选中，晋级成 bre_clone 无性系（from_stage→to_stage 记世代跃迁）。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b/>
        </w:rPr>
        <w:t>扩繁闭环：</w:t>
      </w:r>
      <w:r>
        <w:rPr>
          <w:rFonts w:ascii="Microsoft YaHei" w:hAnsi="Microsoft YaHei" w:eastAsia="Microsoft YaHei"/>
        </w:rPr>
        <w:t>无性系经 bre_propagation 嫁接扩成新一批树，其父母本进系谱——下一代评估样本更密，增益继续滚。</w:t>
      </w:r>
    </w:p>
    <w:p>
      <w:pPr>
        <w:pStyle w:val="Heading1"/>
      </w:pPr>
      <w:r>
        <w:t>八、常见误区 FAQ</w:t>
      </w:r>
    </w:p>
    <w:p>
      <w:pPr>
        <w:spacing w:after="20"/>
      </w:pPr>
      <w:r>
        <w:rPr>
          <w:rFonts w:ascii="Microsoft YaHei" w:hAnsi="Microsoft YaHei" w:eastAsia="Microsoft YaHei"/>
          <w:b/>
          <w:i w:val="0"/>
          <w:sz w:val="21"/>
        </w:rPr>
        <w:t>“树”和“无性系”到底差在哪？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树是地里那一棵具体的树（观测单位）；无性系是‘同一份好基因的一批分身’的遗传身份（遗传单位）。一株优树被嫁接出 10 棵，那是 10 棵树、1 个无性系。</w:t>
      </w:r>
    </w:p>
    <w:p>
      <w:pPr>
        <w:spacing w:after="20"/>
      </w:pPr>
      <w:r>
        <w:rPr>
          <w:rFonts w:ascii="Microsoft YaHei" w:hAnsi="Microsoft YaHei" w:eastAsia="Microsoft YaHei"/>
          <w:b/>
          <w:i w:val="0"/>
          <w:sz w:val="21"/>
        </w:rPr>
        <w:t>为什么选择强度要从‘种子粒数’算起？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因为候选群体从种子那一刻就定了上限。系统用 bre_seed_lot.seed_count 作源头，used_count 累加防重复，最终‘留下数÷源头数’就是选择强度，直接决定增益大小。</w:t>
      </w:r>
    </w:p>
    <w:p>
      <w:pPr>
        <w:spacing w:after="20"/>
      </w:pPr>
      <w:r>
        <w:rPr>
          <w:rFonts w:ascii="Microsoft YaHei" w:hAnsi="Microsoft YaHei" w:eastAsia="Microsoft YaHei"/>
          <w:b/>
          <w:i w:val="0"/>
          <w:sz w:val="21"/>
        </w:rPr>
        <w:t>没有基因型数据能不能用？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能。系统第一期为‘常规育种 + 统计评估’（BLUP/配合力/指数）已完整可用；分子层(20)是第二期，有基因型时自动启用 GBLUP/GWAS/MAS，没有也不影响主链路。</w:t>
      </w:r>
    </w:p>
    <w:p>
      <w:pPr>
        <w:spacing w:after="20"/>
      </w:pPr>
      <w:r>
        <w:rPr>
          <w:rFonts w:ascii="Microsoft YaHei" w:hAnsi="Microsoft YaHei" w:eastAsia="Microsoft YaHei"/>
          <w:b/>
          <w:i w:val="0"/>
          <w:sz w:val="21"/>
        </w:rPr>
        <w:t>DUS 和日常观测(14)是什么关系？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日常观测是育种内部评价；DUS 是按 UPOV 标准对‘申请品种’做的法定三性测试，描述符模板(21)可关联性状字典(13)继承本体，结论用于品种权。</w:t>
      </w:r>
    </w:p>
    <w:p>
      <w:pPr>
        <w:spacing w:after="20"/>
      </w:pPr>
      <w:r>
        <w:rPr>
          <w:rFonts w:ascii="Microsoft YaHei" w:hAnsi="Microsoft YaHei" w:eastAsia="Microsoft YaHei"/>
          <w:b/>
          <w:i w:val="0"/>
          <w:sz w:val="21"/>
        </w:rPr>
        <w:t>系谱不完整会怎样？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A-BLUP 依赖系谱算亲缘。系谱缺口会让部分亲属关系估不准；系统已支持稀疏 A 矩阵与（可选）ssGBLUP 用基因型补位；亲本真实性核验（Mendelian 检查 + 父本母本校验）已落地，晋级选株自动补系谱。</w:t>
      </w:r>
    </w:p>
    <w:p>
      <w:pPr>
        <w:pStyle w:val="Heading1"/>
      </w:pPr>
      <w:r>
        <w:t>九、质量保障与测试（golden 用例 + CI）</w:t>
      </w: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  <w:t>系统落地了整套可回归的测试基建，保证上述业务链路与统计引擎在持续迭代中不退化：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</w:rPr>
        <w:t>10 套 golden 端到端用例（backend/scripts/test_bre_analysis_*_tc.py）：ssgblup / ocs / mabc / mendelian / genetic_corr / type_b / inbreeding / trial_design / stability 共 9 个核心引擎，外加 o234（O2/O3/O4 方法学广度）；均为独立 __main__ 脚本，需 PostgreSQL + Redis 运行时，由 CI 拉起。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</w:rPr>
        <w:t>回归与 CI 入口：run_regression.py（全量回归）+ run_ci.py（CI 编排，拉起 PG/Redis 基线后跑 golden 套件）；pytest 基建 conftest.py 默认 DATABASE_TYPE=sqlite + fakeredis，单测可脱离 PG 跑。</w:t>
      </w:r>
    </w:p>
    <w:p>
      <w:pPr>
        <w:pStyle w:val="ListBullet"/>
        <w:spacing w:after="40"/>
      </w:pPr>
      <w:r>
        <w:rPr>
          <w:rFonts w:ascii="Microsoft YaHei" w:hAnsi="Microsoft YaHei" w:eastAsia="Microsoft YaHei"/>
        </w:rPr>
        <w:t>统计引擎实施记录与模块扩展需求规格（仓库 doc/）随每次功能补强同步更新（如 O1 见 §18.22 / §8.43），与代码版本 _DATA_VERSION 联动。</w:t>
      </w:r>
    </w:p>
    <w:p>
      <w:pPr>
        <w:spacing w:after="120"/>
      </w:pPr>
      <w:r>
        <w:rPr>
          <w:rFonts w:ascii="Microsoft YaHei" w:hAnsi="Microsoft YaHei" w:eastAsia="Microsoft YaHei"/>
          <w:b w:val="0"/>
          <w:i w:val="0"/>
          <w:sz w:val="21"/>
        </w:rPr>
        <w:t>说明：golden 用例与 CI 是‘验证系统真的能用’的护栏，与说明书前半部分的‘业务怎么跑’互为表里。</w:t>
      </w:r>
    </w:p>
    <w:p>
      <w:r>
        <w:br w:type="page"/>
      </w:r>
    </w:p>
    <w:p>
      <w:pPr>
        <w:pStyle w:val="Heading1"/>
      </w:pPr>
      <w:r>
        <w:t>附录：24 张核心表一句话速查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3402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表名</w:t>
            </w:r>
          </w:p>
        </w:tc>
        <w:tc>
          <w:tcPr>
            <w:tcW w:type="dxa" w:w="2551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一句话</w:t>
            </w:r>
          </w:p>
        </w:tc>
        <w:tc>
          <w:tcPr>
            <w:tcW w:type="dxa" w:w="4252"/>
            <w:shd w:val="clear" w:color="auto" w:fill="2F5496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关键外键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bre_target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育种目标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bre_plan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育种计划/KPI 容器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bre_germplasm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种质(亲本户口本)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rootstock_id→自身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bre_cross_combination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杂交组合(中枢)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bre_target_id, female/male_parent_id→germplasm, parent_combination_id→自身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bre_pollen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花粉档案(保质期)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male_tree_id→tree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bre_pollination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授粉记录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combination_id, pollen_lot_id→pollen, female/male_tree_id→tree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bre_seed_lot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种子批/库存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combination_id, pollination_id→pollination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bre_seedling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育苗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combination_id, seed_lot_id→seed_lot, treatment_id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bre_planting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定植(位置)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seedling_id, entry_id→trial_study_entry, rootstock_id, trial_study_id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bre_tree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单株(主角)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combination_id, dam/sire_id→germplasm, clone_id→clone, planting_id, entry_id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bre_pedigree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系谱(族谱)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combination_id, dam/sire_id→germplasm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bre_clone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无性系(遗传身份)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combination_id, female/male_parent_id→germplasm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bre_trait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性状字典(度量衡)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bre_trait_observation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性状观测(成绩单)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tree_id, trait_id, evaluation_id→tree_evaluation, trial_study_id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bre_trial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试验总方案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bre_trial_study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试验执行/研究点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trial_id→trial, site_id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bre_trial_study_entry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参试条目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trial_study_id, germplasm_id, combination_id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bre_rootstock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砧木字典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—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bre_propagation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克隆扩繁(复印机)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produced_clone_id→clone, rootstock_id, scion_source_id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bre_genotype_sample / _marker / _call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基因型(DNA指纹)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sample_id→sample, marker_id→marker, allele 0/1/2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bre_dus_descriptor / _test / _observation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DUS品种保护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germplasm_id, trial_study_id, dus_descriptor_id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bre_environment_condition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环境因子(天气)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site_id, year（唯一）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bre_prediction / _value / _combining_ability / _selection_index / _anova_result / _cv_result / _genetic_corr_result / _type_b_result / _stability_result / _gwas_result / _gwas_snp / _qtl / _mas_panel(_marker) / _statistics_job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统计分析(大脑)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trait_id, germplasm_id, tree_id 等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bre_selection_result</w:t>
            </w:r>
          </w:p>
        </w:tc>
        <w:tc>
          <w:tcPr>
            <w:tcW w:type="dxa" w:w="2551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选育结果(金榜)</w:t>
            </w:r>
          </w:p>
        </w:tc>
        <w:tc>
          <w:tcPr>
            <w:tcW w:type="dxa" w:w="4252"/>
          </w:tcPr>
          <w:p>
            <w:r/>
            <w:r>
              <w:rPr>
                <w:rFonts w:ascii="Microsoft YaHei" w:hAnsi="Microsoft YaHei" w:eastAsia="Microsoft YaHei"/>
                <w:sz w:val="18"/>
              </w:rPr>
              <w:t>combination_id, tree_id, clone_id→clone, rule_id, trial_study_id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Microsoft YaHei" w:hAnsi="Microsoft YaHei" w:eastAsia="Microsoft YaHei"/>
          <w:b w:val="0"/>
          <w:i w:val="0"/>
          <w:sz w:val="21"/>
        </w:rPr>
      </w:r>
    </w:p>
    <w:p>
      <w:pPr>
        <w:spacing w:after="80"/>
      </w:pPr>
      <w:r>
        <w:rPr>
          <w:rFonts w:ascii="Microsoft YaHei" w:hAnsi="Microsoft YaHei" w:eastAsia="Microsoft YaHei"/>
          <w:b w:val="0"/>
          <w:i/>
          <w:color w:val="555555"/>
          <w:sz w:val="21"/>
        </w:rPr>
        <w:t>—— 说明书完。配合《统计分析汇总报告》《使用手册》《8 步实战清单》《v3 源码评测报告》一起阅读，效果最佳。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