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p>
    <w:p>
      <w:pPr>
        <w:spacing w:after="60"/>
      </w:pPr>
    </w:p>
    <w:p>
      <w:pPr>
        <w:spacing w:after="60"/>
      </w:pPr>
    </w:p>
    <w:p>
      <w:pPr>
        <w:spacing w:after="60"/>
      </w:pPr>
    </w:p>
    <w:p>
      <w:pPr>
        <w:spacing w:after="200"/>
        <w:jc w:val="center"/>
      </w:pPr>
      <w:r>
        <w:rPr>
          <w:rFonts w:ascii="微软雅黑" w:cs="微软雅黑" w:eastAsia="微软雅黑" w:hAnsi="微软雅黑"/>
          <w:b/>
          <w:bCs/>
          <w:color w:val="1F4E79"/>
          <w:sz w:val="52"/>
          <w:szCs w:val="52"/>
        </w:rPr>
        <w:t xml:space="preserve">桃育种数字化管理系统</w:t>
      </w:r>
    </w:p>
    <w:p>
      <w:pPr>
        <w:spacing w:after="100"/>
        <w:jc w:val="center"/>
      </w:pPr>
      <w:r>
        <w:rPr>
          <w:rFonts w:ascii="微软雅黑" w:cs="微软雅黑" w:eastAsia="微软雅黑" w:hAnsi="微软雅黑"/>
          <w:b/>
          <w:bCs/>
          <w:color w:val="1F4E79"/>
          <w:sz w:val="44"/>
          <w:szCs w:val="44"/>
        </w:rPr>
        <w:t xml:space="preserve">功能规划书</w:t>
      </w:r>
    </w:p>
    <w:p>
      <w:pPr>
        <w:spacing w:after="60"/>
      </w:pPr>
    </w:p>
    <w:p>
      <w:pPr>
        <w:spacing w:after="60"/>
        <w:jc w:val="center"/>
      </w:pPr>
      <w:r>
        <w:rPr>
          <w:rFonts w:ascii="微软雅黑" w:cs="微软雅黑" w:eastAsia="微软雅黑" w:hAnsi="微软雅黑"/>
          <w:color w:val="666666"/>
          <w:sz w:val="24"/>
          <w:szCs w:val="24"/>
        </w:rPr>
        <w:t xml:space="preserve">目标机构：中国农业科学院郑州果树研究所 桃育种课题组</w:t>
      </w:r>
    </w:p>
    <w:p>
      <w:pPr>
        <w:spacing w:after="60"/>
        <w:jc w:val="center"/>
      </w:pPr>
      <w:r>
        <w:rPr>
          <w:rFonts w:ascii="微软雅黑" w:cs="微软雅黑" w:eastAsia="微软雅黑" w:hAnsi="微软雅黑"/>
          <w:color w:val="666666"/>
          <w:sz w:val="24"/>
          <w:szCs w:val="24"/>
        </w:rPr>
        <w:t xml:space="preserve">编制日期：2026年7月</w:t>
      </w:r>
    </w:p>
    <w:p>
      <w:pPr>
        <w:spacing w:after="60"/>
        <w:jc w:val="center"/>
      </w:pPr>
      <w:r>
        <w:rPr>
          <w:rFonts w:ascii="微软雅黑" w:cs="微软雅黑" w:eastAsia="微软雅黑" w:hAnsi="微软雅黑"/>
          <w:color w:val="666666"/>
          <w:sz w:val="22"/>
          <w:szCs w:val="22"/>
        </w:rPr>
        <w:t xml:space="preserve">技术底座：FastapiAdmin + PostgreSQL 16 + R统计引擎 + Vue 3</w:t>
      </w:r>
    </w:p>
    <w:p>
      <w:pPr>
        <w:spacing w:after="60"/>
      </w:pPr>
    </w:p>
    <w:p>
      <w:pPr>
        <w:spacing w:after="60"/>
      </w:pPr>
    </w:p>
    <w:p>
      <w:pPr>
        <w:spacing w:after="60"/>
      </w:pPr>
    </w:p>
    <w:p>
      <w:pPr>
        <w:spacing w:after="60"/>
      </w:pPr>
    </w:p>
    <w:p>
      <w:pPr>
        <w:spacing w:after="60"/>
      </w:pPr>
    </w:p>
    <w:p>
      <w:pPr>
        <w:spacing w:after="60"/>
      </w:pPr>
    </w:p>
    <w:p>
      <w:pPr>
        <w:jc w:val="center"/>
      </w:pPr>
      <w:r>
        <w:rPr>
          <w:rFonts w:ascii="微软雅黑" w:cs="微软雅黑" w:eastAsia="微软雅黑" w:hAnsi="微软雅黑"/>
          <w:color w:val="999999"/>
          <w:sz w:val="22"/>
          <w:szCs w:val="22"/>
        </w:rPr>
        <w:t xml:space="preserve">— 内部评审用 —</w:t>
      </w:r>
    </w:p>
    <w:p>
      <w:r>
        <w:br/>
      </w:r>
    </w:p>
    <w:p>
      <w:pPr>
        <w:pStyle w:val="Heading1"/>
        <w:spacing w:after="200" w:before="400"/>
      </w:pPr>
      <w:r>
        <w:rPr>
          <w:rFonts w:ascii="微软雅黑" w:cs="微软雅黑" w:eastAsia="微软雅黑" w:hAnsi="微软雅黑"/>
          <w:b/>
          <w:bCs/>
          <w:sz w:val="36"/>
          <w:szCs w:val="36"/>
        </w:rPr>
        <w:t xml:space="preserve">一、项目概述</w:t>
      </w:r>
    </w:p>
    <w:p>
      <w:pPr>
        <w:pStyle w:val="Heading2"/>
        <w:spacing w:after="150" w:before="300"/>
      </w:pPr>
      <w:r>
        <w:rPr>
          <w:rFonts w:ascii="微软雅黑" w:cs="微软雅黑" w:eastAsia="微软雅黑" w:hAnsi="微软雅黑"/>
          <w:b/>
          <w:bCs/>
          <w:sz w:val="30"/>
          <w:szCs w:val="30"/>
        </w:rPr>
        <w:t xml:space="preserve">1.1 项目背景与目标</w:t>
      </w:r>
    </w:p>
    <w:p>
      <w:pPr>
        <w:spacing w:after="80" w:line="360"/>
      </w:pPr>
      <w:r>
        <w:rPr>
          <w:rFonts w:ascii="微软雅黑" w:cs="微软雅黑" w:eastAsia="微软雅黑" w:hAnsi="微软雅黑"/>
          <w:sz w:val="22"/>
          <w:szCs w:val="22"/>
        </w:rPr>
        <w:t xml:space="preserve">桃（Prunus persica）是我国重要果树作物。桃育种具有周期长（杂交到品种审定8-12年）、性状多（60+性状/单株）、多年多点、数据量大的特点。传统纸质笔录与Excel管理方式无法满足遗传评估、系谱追溯与决策支持需求。</w:t>
      </w:r>
    </w:p>
    <w:p>
      <w:pPr>
        <w:spacing w:after="80" w:line="360"/>
      </w:pPr>
      <w:r>
        <w:rPr>
          <w:rFonts w:ascii="微软雅黑" w:cs="微软雅黑" w:eastAsia="微软雅黑" w:hAnsi="微软雅黑"/>
          <w:sz w:val="22"/>
          <w:szCs w:val="22"/>
        </w:rPr>
        <w:t xml:space="preserve">本系统建设目标：建立覆盖桃育种全生命周期（亲本选配→杂交授粉→种子处理→苗期培育→田间定植→单株鉴定→评价筛选→优系复选→品种保护→品种登记）的数字化管理平台，集成统计遗传分析引擎与人工智能辅助决策能力，实现育种数据的全程可追溯、可分析、可决策。</w:t>
      </w:r>
    </w:p>
    <w:p>
      <w:pPr>
        <w:pStyle w:val="Heading2"/>
        <w:spacing w:after="150" w:before="300"/>
      </w:pPr>
      <w:r>
        <w:rPr>
          <w:rFonts w:ascii="微软雅黑" w:cs="微软雅黑" w:eastAsia="微软雅黑" w:hAnsi="微软雅黑"/>
          <w:b/>
          <w:bCs/>
          <w:sz w:val="30"/>
          <w:szCs w:val="30"/>
        </w:rPr>
        <w:t xml:space="preserve">1.2 育种全流程</w:t>
      </w:r>
    </w:p>
    <w:p>
      <w:pPr>
        <w:spacing w:after="80" w:line="360"/>
      </w:pPr>
      <w:r>
        <w:rPr>
          <w:rFonts w:ascii="微软雅黑" w:cs="微软雅黑" w:eastAsia="微软雅黑" w:hAnsi="微软雅黑"/>
          <w:sz w:val="22"/>
          <w:szCs w:val="22"/>
        </w:rPr>
        <w:t xml:space="preserve">桃育种遵循10个紧密衔接的阶段，前7个阶段为一期建设范围，后3个阶段为二/三期扩展范围。系统数据架构须为后续阶段预留支撑。</w:t>
      </w:r>
    </w:p>
    <w:tbl>
      <w:tblPr>
        <w:tblW w:type="dxa" w:w="9020"/>
        <w:tblBorders>
          <w:top w:val="single" w:sz="1"/>
          <w:left w:val="single" w:sz="1"/>
          <w:bottom w:val="single" w:sz="1"/>
          <w:right w:val="single" w:sz="1"/>
          <w:insideH w:val="single" w:sz="1"/>
          <w:insideV w:val="single" w:sz="1"/>
        </w:tblBorders>
      </w:tblPr>
      <w:tblGrid>
        <w:gridCol w:w="100"/>
        <w:gridCol w:w="100"/>
        <w:gridCol w:w="100"/>
        <w:gridCol w:w="100"/>
        <w:gridCol w:w="100"/>
      </w:tblGrid>
      <w:tr>
        <w:tc>
          <w:tcPr>
            <w:tcW w:type="dxa" w:w="800"/>
            <w:shd w:fill="1F4E79" w:val="clear"/>
          </w:tcPr>
          <w:p>
            <w:pPr>
              <w:spacing w:after="40" w:before="40"/>
            </w:pPr>
            <w:r>
              <w:rPr>
                <w:rFonts w:ascii="微软雅黑" w:cs="微软雅黑" w:eastAsia="微软雅黑" w:hAnsi="微软雅黑"/>
                <w:b/>
                <w:bCs/>
                <w:color w:val="FFFFFF"/>
                <w:sz w:val="20"/>
                <w:szCs w:val="20"/>
              </w:rPr>
              <w:t xml:space="preserve">序号</w:t>
            </w:r>
          </w:p>
        </w:tc>
        <w:tc>
          <w:tcPr>
            <w:tcW w:type="dxa" w:w="1600"/>
            <w:shd w:fill="1F4E79" w:val="clear"/>
          </w:tcPr>
          <w:p>
            <w:pPr>
              <w:spacing w:after="40" w:before="40"/>
            </w:pPr>
            <w:r>
              <w:rPr>
                <w:rFonts w:ascii="微软雅黑" w:cs="微软雅黑" w:eastAsia="微软雅黑" w:hAnsi="微软雅黑"/>
                <w:b/>
                <w:bCs/>
                <w:color w:val="FFFFFF"/>
                <w:sz w:val="20"/>
                <w:szCs w:val="20"/>
              </w:rPr>
              <w:t xml:space="preserve">阶段</w:t>
            </w:r>
          </w:p>
        </w:tc>
        <w:tc>
          <w:tcPr>
            <w:tcW w:type="dxa" w:w="2800"/>
            <w:shd w:fill="1F4E79" w:val="clear"/>
          </w:tcPr>
          <w:p>
            <w:pPr>
              <w:spacing w:after="40" w:before="40"/>
            </w:pPr>
            <w:r>
              <w:rPr>
                <w:rFonts w:ascii="微软雅黑" w:cs="微软雅黑" w:eastAsia="微软雅黑" w:hAnsi="微软雅黑"/>
                <w:b/>
                <w:bCs/>
                <w:color w:val="FFFFFF"/>
                <w:sz w:val="20"/>
                <w:szCs w:val="20"/>
              </w:rPr>
              <w:t xml:space="preserve">主要操作</w:t>
            </w:r>
          </w:p>
        </w:tc>
        <w:tc>
          <w:tcPr>
            <w:tcW w:type="dxa" w:w="2000"/>
            <w:shd w:fill="1F4E79" w:val="clear"/>
          </w:tcPr>
          <w:p>
            <w:pPr>
              <w:spacing w:after="40" w:before="40"/>
            </w:pPr>
            <w:r>
              <w:rPr>
                <w:rFonts w:ascii="微软雅黑" w:cs="微软雅黑" w:eastAsia="微软雅黑" w:hAnsi="微软雅黑"/>
                <w:b/>
                <w:bCs/>
                <w:color w:val="FFFFFF"/>
                <w:sz w:val="20"/>
                <w:szCs w:val="20"/>
              </w:rPr>
              <w:t xml:space="preserve">时间节点</w:t>
            </w:r>
          </w:p>
        </w:tc>
        <w:tc>
          <w:tcPr>
            <w:tcW w:type="dxa" w:w="1800"/>
            <w:shd w:fill="1F4E79" w:val="clear"/>
          </w:tcPr>
          <w:p>
            <w:pPr>
              <w:spacing w:after="40" w:before="40"/>
            </w:pPr>
            <w:r>
              <w:rPr>
                <w:rFonts w:ascii="微软雅黑" w:cs="微软雅黑" w:eastAsia="微软雅黑" w:hAnsi="微软雅黑"/>
                <w:b/>
                <w:bCs/>
                <w:color w:val="FFFFFF"/>
                <w:sz w:val="20"/>
                <w:szCs w:val="20"/>
              </w:rPr>
              <w:t xml:space="preserve">建设期</w:t>
            </w:r>
          </w:p>
        </w:tc>
      </w:tr>
      <w:tr>
        <w:tc>
          <w:tcPr>
            <w:tcW w:type="dxa" w:w="800"/>
          </w:tcPr>
          <w:p>
            <w:pPr>
              <w:spacing w:after="30" w:before="30"/>
            </w:pPr>
            <w:r>
              <w:rPr>
                <w:rFonts w:ascii="微软雅黑" w:cs="微软雅黑" w:eastAsia="微软雅黑" w:hAnsi="微软雅黑"/>
                <w:sz w:val="20"/>
                <w:szCs w:val="20"/>
              </w:rPr>
              <w:t xml:space="preserve">1</w:t>
            </w:r>
          </w:p>
        </w:tc>
        <w:tc>
          <w:tcPr>
            <w:tcW w:type="dxa" w:w="1600"/>
          </w:tcPr>
          <w:p>
            <w:pPr>
              <w:spacing w:after="30" w:before="30"/>
            </w:pPr>
            <w:r>
              <w:rPr>
                <w:rFonts w:ascii="微软雅黑" w:cs="微软雅黑" w:eastAsia="微软雅黑" w:hAnsi="微软雅黑"/>
                <w:sz w:val="20"/>
                <w:szCs w:val="20"/>
              </w:rPr>
              <w:t xml:space="preserve">组合选配</w:t>
            </w:r>
          </w:p>
        </w:tc>
        <w:tc>
          <w:tcPr>
            <w:tcW w:type="dxa" w:w="2800"/>
          </w:tcPr>
          <w:p>
            <w:pPr>
              <w:spacing w:after="30" w:before="30"/>
            </w:pPr>
            <w:r>
              <w:rPr>
                <w:rFonts w:ascii="微软雅黑" w:cs="微软雅黑" w:eastAsia="微软雅黑" w:hAnsi="微软雅黑"/>
                <w:sz w:val="20"/>
                <w:szCs w:val="20"/>
              </w:rPr>
              <w:t xml:space="preserve">亲本选择、杂交计划制定</w:t>
            </w:r>
          </w:p>
        </w:tc>
        <w:tc>
          <w:tcPr>
            <w:tcW w:type="dxa" w:w="2000"/>
          </w:tcPr>
          <w:p>
            <w:pPr>
              <w:spacing w:after="30" w:before="30"/>
            </w:pPr>
            <w:r>
              <w:rPr>
                <w:rFonts w:ascii="微软雅黑" w:cs="微软雅黑" w:eastAsia="微软雅黑" w:hAnsi="微软雅黑"/>
                <w:sz w:val="20"/>
                <w:szCs w:val="20"/>
              </w:rPr>
              <w:t xml:space="preserve">育种年度初（春）</w:t>
            </w:r>
          </w:p>
        </w:tc>
        <w:tc>
          <w:tcPr>
            <w:tcW w:type="dxa" w:w="1800"/>
          </w:tcPr>
          <w:p>
            <w:pPr>
              <w:spacing w:after="30" w:before="30"/>
            </w:pPr>
            <w:r>
              <w:rPr>
                <w:rFonts w:ascii="微软雅黑" w:cs="微软雅黑" w:eastAsia="微软雅黑" w:hAnsi="微软雅黑"/>
                <w:sz w:val="20"/>
                <w:szCs w:val="20"/>
              </w:rPr>
              <w:t xml:space="preserve">一期</w:t>
            </w:r>
          </w:p>
        </w:tc>
      </w:tr>
      <w:tr>
        <w:tc>
          <w:tcPr>
            <w:tcW w:type="dxa" w:w="800"/>
          </w:tcPr>
          <w:p>
            <w:pPr>
              <w:spacing w:after="30" w:before="30"/>
            </w:pPr>
            <w:r>
              <w:rPr>
                <w:rFonts w:ascii="微软雅黑" w:cs="微软雅黑" w:eastAsia="微软雅黑" w:hAnsi="微软雅黑"/>
                <w:sz w:val="20"/>
                <w:szCs w:val="20"/>
              </w:rPr>
              <w:t xml:space="preserve">2</w:t>
            </w:r>
          </w:p>
        </w:tc>
        <w:tc>
          <w:tcPr>
            <w:tcW w:type="dxa" w:w="1600"/>
          </w:tcPr>
          <w:p>
            <w:pPr>
              <w:spacing w:after="30" w:before="30"/>
            </w:pPr>
            <w:r>
              <w:rPr>
                <w:rFonts w:ascii="微软雅黑" w:cs="微软雅黑" w:eastAsia="微软雅黑" w:hAnsi="微软雅黑"/>
                <w:sz w:val="20"/>
                <w:szCs w:val="20"/>
              </w:rPr>
              <w:t xml:space="preserve">杂交授粉</w:t>
            </w:r>
          </w:p>
        </w:tc>
        <w:tc>
          <w:tcPr>
            <w:tcW w:type="dxa" w:w="2800"/>
          </w:tcPr>
          <w:p>
            <w:pPr>
              <w:spacing w:after="30" w:before="30"/>
            </w:pPr>
            <w:r>
              <w:rPr>
                <w:rFonts w:ascii="微软雅黑" w:cs="微软雅黑" w:eastAsia="微软雅黑" w:hAnsi="微软雅黑"/>
                <w:sz w:val="20"/>
                <w:szCs w:val="20"/>
              </w:rPr>
              <w:t xml:space="preserve">去雄、套袋隔离、人工授粉</w:t>
            </w:r>
          </w:p>
        </w:tc>
        <w:tc>
          <w:tcPr>
            <w:tcW w:type="dxa" w:w="2000"/>
          </w:tcPr>
          <w:p>
            <w:pPr>
              <w:spacing w:after="30" w:before="30"/>
            </w:pPr>
            <w:r>
              <w:rPr>
                <w:rFonts w:ascii="微软雅黑" w:cs="微软雅黑" w:eastAsia="微软雅黑" w:hAnsi="微软雅黑"/>
                <w:sz w:val="20"/>
                <w:szCs w:val="20"/>
              </w:rPr>
              <w:t xml:space="preserve">花期（春夏）</w:t>
            </w:r>
          </w:p>
        </w:tc>
        <w:tc>
          <w:tcPr>
            <w:tcW w:type="dxa" w:w="1800"/>
          </w:tcPr>
          <w:p>
            <w:pPr>
              <w:spacing w:after="30" w:before="30"/>
            </w:pPr>
            <w:r>
              <w:rPr>
                <w:rFonts w:ascii="微软雅黑" w:cs="微软雅黑" w:eastAsia="微软雅黑" w:hAnsi="微软雅黑"/>
                <w:sz w:val="20"/>
                <w:szCs w:val="20"/>
              </w:rPr>
              <w:t xml:space="preserve">一期</w:t>
            </w:r>
          </w:p>
        </w:tc>
      </w:tr>
      <w:tr>
        <w:tc>
          <w:tcPr>
            <w:tcW w:type="dxa" w:w="800"/>
          </w:tcPr>
          <w:p>
            <w:pPr>
              <w:spacing w:after="30" w:before="30"/>
            </w:pPr>
            <w:r>
              <w:rPr>
                <w:rFonts w:ascii="微软雅黑" w:cs="微软雅黑" w:eastAsia="微软雅黑" w:hAnsi="微软雅黑"/>
                <w:sz w:val="20"/>
                <w:szCs w:val="20"/>
              </w:rPr>
              <w:t xml:space="preserve">3</w:t>
            </w:r>
          </w:p>
        </w:tc>
        <w:tc>
          <w:tcPr>
            <w:tcW w:type="dxa" w:w="1600"/>
          </w:tcPr>
          <w:p>
            <w:pPr>
              <w:spacing w:after="30" w:before="30"/>
            </w:pPr>
            <w:r>
              <w:rPr>
                <w:rFonts w:ascii="微软雅黑" w:cs="微软雅黑" w:eastAsia="微软雅黑" w:hAnsi="微软雅黑"/>
                <w:sz w:val="20"/>
                <w:szCs w:val="20"/>
              </w:rPr>
              <w:t xml:space="preserve">果实采收与种子处理</w:t>
            </w:r>
          </w:p>
        </w:tc>
        <w:tc>
          <w:tcPr>
            <w:tcW w:type="dxa" w:w="2800"/>
          </w:tcPr>
          <w:p>
            <w:pPr>
              <w:spacing w:after="30" w:before="30"/>
            </w:pPr>
            <w:r>
              <w:rPr>
                <w:rFonts w:ascii="微软雅黑" w:cs="微软雅黑" w:eastAsia="微软雅黑" w:hAnsi="微软雅黑"/>
                <w:sz w:val="20"/>
                <w:szCs w:val="20"/>
              </w:rPr>
              <w:t xml:space="preserve">采果、取种、胚培/沙藏</w:t>
            </w:r>
          </w:p>
        </w:tc>
        <w:tc>
          <w:tcPr>
            <w:tcW w:type="dxa" w:w="2000"/>
          </w:tcPr>
          <w:p>
            <w:pPr>
              <w:spacing w:after="30" w:before="30"/>
            </w:pPr>
            <w:r>
              <w:rPr>
                <w:rFonts w:ascii="微软雅黑" w:cs="微软雅黑" w:eastAsia="微软雅黑" w:hAnsi="微软雅黑"/>
                <w:sz w:val="20"/>
                <w:szCs w:val="20"/>
              </w:rPr>
              <w:t xml:space="preserve">果实成熟期（秋冬）</w:t>
            </w:r>
          </w:p>
        </w:tc>
        <w:tc>
          <w:tcPr>
            <w:tcW w:type="dxa" w:w="1800"/>
          </w:tcPr>
          <w:p>
            <w:pPr>
              <w:spacing w:after="30" w:before="30"/>
            </w:pPr>
            <w:r>
              <w:rPr>
                <w:rFonts w:ascii="微软雅黑" w:cs="微软雅黑" w:eastAsia="微软雅黑" w:hAnsi="微软雅黑"/>
                <w:sz w:val="20"/>
                <w:szCs w:val="20"/>
              </w:rPr>
              <w:t xml:space="preserve">一期</w:t>
            </w:r>
          </w:p>
        </w:tc>
      </w:tr>
      <w:tr>
        <w:tc>
          <w:tcPr>
            <w:tcW w:type="dxa" w:w="800"/>
          </w:tcPr>
          <w:p>
            <w:pPr>
              <w:spacing w:after="30" w:before="30"/>
            </w:pPr>
            <w:r>
              <w:rPr>
                <w:rFonts w:ascii="微软雅黑" w:cs="微软雅黑" w:eastAsia="微软雅黑" w:hAnsi="微软雅黑"/>
                <w:sz w:val="20"/>
                <w:szCs w:val="20"/>
              </w:rPr>
              <w:t xml:space="preserve">4</w:t>
            </w:r>
          </w:p>
        </w:tc>
        <w:tc>
          <w:tcPr>
            <w:tcW w:type="dxa" w:w="1600"/>
          </w:tcPr>
          <w:p>
            <w:pPr>
              <w:spacing w:after="30" w:before="30"/>
            </w:pPr>
            <w:r>
              <w:rPr>
                <w:rFonts w:ascii="微软雅黑" w:cs="微软雅黑" w:eastAsia="微软雅黑" w:hAnsi="微软雅黑"/>
                <w:sz w:val="20"/>
                <w:szCs w:val="20"/>
              </w:rPr>
              <w:t xml:space="preserve">杂种苗培育</w:t>
            </w:r>
          </w:p>
        </w:tc>
        <w:tc>
          <w:tcPr>
            <w:tcW w:type="dxa" w:w="2800"/>
          </w:tcPr>
          <w:p>
            <w:pPr>
              <w:spacing w:after="30" w:before="30"/>
            </w:pPr>
            <w:r>
              <w:rPr>
                <w:rFonts w:ascii="微软雅黑" w:cs="微软雅黑" w:eastAsia="微软雅黑" w:hAnsi="微软雅黑"/>
                <w:sz w:val="20"/>
                <w:szCs w:val="20"/>
              </w:rPr>
              <w:t xml:space="preserve">播种、出苗、苗期管理</w:t>
            </w:r>
          </w:p>
        </w:tc>
        <w:tc>
          <w:tcPr>
            <w:tcW w:type="dxa" w:w="2000"/>
          </w:tcPr>
          <w:p>
            <w:pPr>
              <w:spacing w:after="30" w:before="30"/>
            </w:pPr>
            <w:r>
              <w:rPr>
                <w:rFonts w:ascii="微软雅黑" w:cs="微软雅黑" w:eastAsia="微软雅黑" w:hAnsi="微软雅黑"/>
                <w:sz w:val="20"/>
                <w:szCs w:val="20"/>
              </w:rPr>
              <w:t xml:space="preserve">次年春季</w:t>
            </w:r>
          </w:p>
        </w:tc>
        <w:tc>
          <w:tcPr>
            <w:tcW w:type="dxa" w:w="1800"/>
          </w:tcPr>
          <w:p>
            <w:pPr>
              <w:spacing w:after="30" w:before="30"/>
            </w:pPr>
            <w:r>
              <w:rPr>
                <w:rFonts w:ascii="微软雅黑" w:cs="微软雅黑" w:eastAsia="微软雅黑" w:hAnsi="微软雅黑"/>
                <w:sz w:val="20"/>
                <w:szCs w:val="20"/>
              </w:rPr>
              <w:t xml:space="preserve">一期</w:t>
            </w:r>
          </w:p>
        </w:tc>
      </w:tr>
      <w:tr>
        <w:tc>
          <w:tcPr>
            <w:tcW w:type="dxa" w:w="800"/>
          </w:tcPr>
          <w:p>
            <w:pPr>
              <w:spacing w:after="30" w:before="30"/>
            </w:pPr>
            <w:r>
              <w:rPr>
                <w:rFonts w:ascii="微软雅黑" w:cs="微软雅黑" w:eastAsia="微软雅黑" w:hAnsi="微软雅黑"/>
                <w:sz w:val="20"/>
                <w:szCs w:val="20"/>
              </w:rPr>
              <w:t xml:space="preserve">5</w:t>
            </w:r>
          </w:p>
        </w:tc>
        <w:tc>
          <w:tcPr>
            <w:tcW w:type="dxa" w:w="1600"/>
          </w:tcPr>
          <w:p>
            <w:pPr>
              <w:spacing w:after="30" w:before="30"/>
            </w:pPr>
            <w:r>
              <w:rPr>
                <w:rFonts w:ascii="微软雅黑" w:cs="微软雅黑" w:eastAsia="微软雅黑" w:hAnsi="微软雅黑"/>
                <w:sz w:val="20"/>
                <w:szCs w:val="20"/>
              </w:rPr>
              <w:t xml:space="preserve">田间定植</w:t>
            </w:r>
          </w:p>
        </w:tc>
        <w:tc>
          <w:tcPr>
            <w:tcW w:type="dxa" w:w="2800"/>
          </w:tcPr>
          <w:p>
            <w:pPr>
              <w:spacing w:after="30" w:before="30"/>
            </w:pPr>
            <w:r>
              <w:rPr>
                <w:rFonts w:ascii="微软雅黑" w:cs="微软雅黑" w:eastAsia="微软雅黑" w:hAnsi="微软雅黑"/>
                <w:sz w:val="20"/>
                <w:szCs w:val="20"/>
              </w:rPr>
              <w:t xml:space="preserve">单株编号、基地定位、建档</w:t>
            </w:r>
          </w:p>
        </w:tc>
        <w:tc>
          <w:tcPr>
            <w:tcW w:type="dxa" w:w="2000"/>
          </w:tcPr>
          <w:p>
            <w:pPr>
              <w:spacing w:after="30" w:before="30"/>
            </w:pPr>
            <w:r>
              <w:rPr>
                <w:rFonts w:ascii="微软雅黑" w:cs="微软雅黑" w:eastAsia="微软雅黑" w:hAnsi="微软雅黑"/>
                <w:sz w:val="20"/>
                <w:szCs w:val="20"/>
              </w:rPr>
              <w:t xml:space="preserve">次年秋冬/第三年春</w:t>
            </w:r>
          </w:p>
        </w:tc>
        <w:tc>
          <w:tcPr>
            <w:tcW w:type="dxa" w:w="1800"/>
          </w:tcPr>
          <w:p>
            <w:pPr>
              <w:spacing w:after="30" w:before="30"/>
            </w:pPr>
            <w:r>
              <w:rPr>
                <w:rFonts w:ascii="微软雅黑" w:cs="微软雅黑" w:eastAsia="微软雅黑" w:hAnsi="微软雅黑"/>
                <w:sz w:val="20"/>
                <w:szCs w:val="20"/>
              </w:rPr>
              <w:t xml:space="preserve">一期</w:t>
            </w:r>
          </w:p>
        </w:tc>
      </w:tr>
      <w:tr>
        <w:tc>
          <w:tcPr>
            <w:tcW w:type="dxa" w:w="800"/>
          </w:tcPr>
          <w:p>
            <w:pPr>
              <w:spacing w:after="30" w:before="30"/>
            </w:pPr>
            <w:r>
              <w:rPr>
                <w:rFonts w:ascii="微软雅黑" w:cs="微软雅黑" w:eastAsia="微软雅黑" w:hAnsi="微软雅黑"/>
                <w:sz w:val="20"/>
                <w:szCs w:val="20"/>
              </w:rPr>
              <w:t xml:space="preserve">6</w:t>
            </w:r>
          </w:p>
        </w:tc>
        <w:tc>
          <w:tcPr>
            <w:tcW w:type="dxa" w:w="1600"/>
          </w:tcPr>
          <w:p>
            <w:pPr>
              <w:spacing w:after="30" w:before="30"/>
            </w:pPr>
            <w:r>
              <w:rPr>
                <w:rFonts w:ascii="微软雅黑" w:cs="微软雅黑" w:eastAsia="微软雅黑" w:hAnsi="微软雅黑"/>
                <w:sz w:val="20"/>
                <w:szCs w:val="20"/>
              </w:rPr>
              <w:t xml:space="preserve">苗期初选与单株鉴定</w:t>
            </w:r>
          </w:p>
        </w:tc>
        <w:tc>
          <w:tcPr>
            <w:tcW w:type="dxa" w:w="2800"/>
          </w:tcPr>
          <w:p>
            <w:pPr>
              <w:spacing w:after="30" w:before="30"/>
            </w:pPr>
            <w:r>
              <w:rPr>
                <w:rFonts w:ascii="微软雅黑" w:cs="微软雅黑" w:eastAsia="微软雅黑" w:hAnsi="微软雅黑"/>
                <w:sz w:val="20"/>
                <w:szCs w:val="20"/>
              </w:rPr>
              <w:t xml:space="preserve">形态调查、果实鉴定、多年观测</w:t>
            </w:r>
          </w:p>
        </w:tc>
        <w:tc>
          <w:tcPr>
            <w:tcW w:type="dxa" w:w="2000"/>
          </w:tcPr>
          <w:p>
            <w:pPr>
              <w:spacing w:after="30" w:before="30"/>
            </w:pPr>
            <w:r>
              <w:rPr>
                <w:rFonts w:ascii="微软雅黑" w:cs="微软雅黑" w:eastAsia="微软雅黑" w:hAnsi="微软雅黑"/>
                <w:sz w:val="20"/>
                <w:szCs w:val="20"/>
              </w:rPr>
              <w:t xml:space="preserve">定植后3-8年</w:t>
            </w:r>
          </w:p>
        </w:tc>
        <w:tc>
          <w:tcPr>
            <w:tcW w:type="dxa" w:w="1800"/>
          </w:tcPr>
          <w:p>
            <w:pPr>
              <w:spacing w:after="30" w:before="30"/>
            </w:pPr>
            <w:r>
              <w:rPr>
                <w:rFonts w:ascii="微软雅黑" w:cs="微软雅黑" w:eastAsia="微软雅黑" w:hAnsi="微软雅黑"/>
                <w:sz w:val="20"/>
                <w:szCs w:val="20"/>
              </w:rPr>
              <w:t xml:space="preserve">一期</w:t>
            </w:r>
          </w:p>
        </w:tc>
      </w:tr>
      <w:tr>
        <w:tc>
          <w:tcPr>
            <w:tcW w:type="dxa" w:w="800"/>
          </w:tcPr>
          <w:p>
            <w:pPr>
              <w:spacing w:after="30" w:before="30"/>
            </w:pPr>
            <w:r>
              <w:rPr>
                <w:rFonts w:ascii="微软雅黑" w:cs="微软雅黑" w:eastAsia="微软雅黑" w:hAnsi="微软雅黑"/>
                <w:sz w:val="20"/>
                <w:szCs w:val="20"/>
              </w:rPr>
              <w:t xml:space="preserve">7</w:t>
            </w:r>
          </w:p>
        </w:tc>
        <w:tc>
          <w:tcPr>
            <w:tcW w:type="dxa" w:w="1600"/>
          </w:tcPr>
          <w:p>
            <w:pPr>
              <w:spacing w:after="30" w:before="30"/>
            </w:pPr>
            <w:r>
              <w:rPr>
                <w:rFonts w:ascii="微软雅黑" w:cs="微软雅黑" w:eastAsia="微软雅黑" w:hAnsi="微软雅黑"/>
                <w:sz w:val="20"/>
                <w:szCs w:val="20"/>
              </w:rPr>
              <w:t xml:space="preserve">评价筛选</w:t>
            </w:r>
          </w:p>
        </w:tc>
        <w:tc>
          <w:tcPr>
            <w:tcW w:type="dxa" w:w="2800"/>
          </w:tcPr>
          <w:p>
            <w:pPr>
              <w:spacing w:after="30" w:before="30"/>
            </w:pPr>
            <w:r>
              <w:rPr>
                <w:rFonts w:ascii="微软雅黑" w:cs="微软雅黑" w:eastAsia="微软雅黑" w:hAnsi="微软雅黑"/>
                <w:sz w:val="20"/>
                <w:szCs w:val="20"/>
              </w:rPr>
              <w:t xml:space="preserve">综合评价、入选/淘汰决策</w:t>
            </w:r>
          </w:p>
        </w:tc>
        <w:tc>
          <w:tcPr>
            <w:tcW w:type="dxa" w:w="2000"/>
          </w:tcPr>
          <w:p>
            <w:pPr>
              <w:spacing w:after="30" w:before="30"/>
            </w:pPr>
            <w:r>
              <w:rPr>
                <w:rFonts w:ascii="微软雅黑" w:cs="微软雅黑" w:eastAsia="微软雅黑" w:hAnsi="微软雅黑"/>
                <w:sz w:val="20"/>
                <w:szCs w:val="20"/>
              </w:rPr>
              <w:t xml:space="preserve">结果后≥2年</w:t>
            </w:r>
          </w:p>
        </w:tc>
        <w:tc>
          <w:tcPr>
            <w:tcW w:type="dxa" w:w="1800"/>
          </w:tcPr>
          <w:p>
            <w:pPr>
              <w:spacing w:after="30" w:before="30"/>
            </w:pPr>
            <w:r>
              <w:rPr>
                <w:rFonts w:ascii="微软雅黑" w:cs="微软雅黑" w:eastAsia="微软雅黑" w:hAnsi="微软雅黑"/>
                <w:sz w:val="20"/>
                <w:szCs w:val="20"/>
              </w:rPr>
              <w:t xml:space="preserve">一期</w:t>
            </w:r>
          </w:p>
        </w:tc>
      </w:tr>
      <w:tr>
        <w:tc>
          <w:tcPr>
            <w:tcW w:type="dxa" w:w="800"/>
          </w:tcPr>
          <w:p>
            <w:pPr>
              <w:spacing w:after="30" w:before="30"/>
            </w:pPr>
            <w:r>
              <w:rPr>
                <w:rFonts w:ascii="微软雅黑" w:cs="微软雅黑" w:eastAsia="微软雅黑" w:hAnsi="微软雅黑"/>
                <w:sz w:val="20"/>
                <w:szCs w:val="20"/>
              </w:rPr>
              <w:t xml:space="preserve">8</w:t>
            </w:r>
          </w:p>
        </w:tc>
        <w:tc>
          <w:tcPr>
            <w:tcW w:type="dxa" w:w="1600"/>
          </w:tcPr>
          <w:p>
            <w:pPr>
              <w:spacing w:after="30" w:before="30"/>
            </w:pPr>
            <w:r>
              <w:rPr>
                <w:rFonts w:ascii="微软雅黑" w:cs="微软雅黑" w:eastAsia="微软雅黑" w:hAnsi="微软雅黑"/>
                <w:sz w:val="20"/>
                <w:szCs w:val="20"/>
              </w:rPr>
              <w:t xml:space="preserve">优系复选</w:t>
            </w:r>
          </w:p>
        </w:tc>
        <w:tc>
          <w:tcPr>
            <w:tcW w:type="dxa" w:w="2800"/>
          </w:tcPr>
          <w:p>
            <w:pPr>
              <w:spacing w:after="30" w:before="30"/>
            </w:pPr>
            <w:r>
              <w:rPr>
                <w:rFonts w:ascii="微软雅黑" w:cs="微软雅黑" w:eastAsia="微软雅黑" w:hAnsi="微软雅黑"/>
                <w:sz w:val="20"/>
                <w:szCs w:val="20"/>
              </w:rPr>
              <w:t xml:space="preserve">扩繁验证、多点重复</w:t>
            </w:r>
          </w:p>
        </w:tc>
        <w:tc>
          <w:tcPr>
            <w:tcW w:type="dxa" w:w="2000"/>
          </w:tcPr>
          <w:p>
            <w:pPr>
              <w:spacing w:after="30" w:before="30"/>
            </w:pPr>
            <w:r>
              <w:rPr>
                <w:rFonts w:ascii="微软雅黑" w:cs="微软雅黑" w:eastAsia="微软雅黑" w:hAnsi="微软雅黑"/>
                <w:sz w:val="20"/>
                <w:szCs w:val="20"/>
              </w:rPr>
              <w:t xml:space="preserve">入选后2-3年</w:t>
            </w:r>
          </w:p>
        </w:tc>
        <w:tc>
          <w:tcPr>
            <w:tcW w:type="dxa" w:w="1800"/>
          </w:tcPr>
          <w:p>
            <w:pPr>
              <w:spacing w:after="30" w:before="30"/>
            </w:pPr>
            <w:r>
              <w:rPr>
                <w:rFonts w:ascii="微软雅黑" w:cs="微软雅黑" w:eastAsia="微软雅黑" w:hAnsi="微软雅黑"/>
                <w:sz w:val="20"/>
                <w:szCs w:val="20"/>
              </w:rPr>
              <w:t xml:space="preserve">二期</w:t>
            </w:r>
          </w:p>
        </w:tc>
      </w:tr>
      <w:tr>
        <w:tc>
          <w:tcPr>
            <w:tcW w:type="dxa" w:w="800"/>
          </w:tcPr>
          <w:p>
            <w:pPr>
              <w:spacing w:after="30" w:before="30"/>
            </w:pPr>
            <w:r>
              <w:rPr>
                <w:rFonts w:ascii="微软雅黑" w:cs="微软雅黑" w:eastAsia="微软雅黑" w:hAnsi="微软雅黑"/>
                <w:sz w:val="20"/>
                <w:szCs w:val="20"/>
              </w:rPr>
              <w:t xml:space="preserve">9</w:t>
            </w:r>
          </w:p>
        </w:tc>
        <w:tc>
          <w:tcPr>
            <w:tcW w:type="dxa" w:w="1600"/>
          </w:tcPr>
          <w:p>
            <w:pPr>
              <w:spacing w:after="30" w:before="30"/>
            </w:pPr>
            <w:r>
              <w:rPr>
                <w:rFonts w:ascii="微软雅黑" w:cs="微软雅黑" w:eastAsia="微软雅黑" w:hAnsi="微软雅黑"/>
                <w:sz w:val="20"/>
                <w:szCs w:val="20"/>
              </w:rPr>
              <w:t xml:space="preserve">品种审定</w:t>
            </w:r>
          </w:p>
        </w:tc>
        <w:tc>
          <w:tcPr>
            <w:tcW w:type="dxa" w:w="2800"/>
          </w:tcPr>
          <w:p>
            <w:pPr>
              <w:spacing w:after="30" w:before="30"/>
            </w:pPr>
            <w:r>
              <w:rPr>
                <w:rFonts w:ascii="微软雅黑" w:cs="微软雅黑" w:eastAsia="微软雅黑" w:hAnsi="微软雅黑"/>
                <w:sz w:val="20"/>
                <w:szCs w:val="20"/>
              </w:rPr>
              <w:t xml:space="preserve">DUS测试、区域试验、申请审定</w:t>
            </w:r>
          </w:p>
        </w:tc>
        <w:tc>
          <w:tcPr>
            <w:tcW w:type="dxa" w:w="2000"/>
          </w:tcPr>
          <w:p>
            <w:pPr>
              <w:spacing w:after="30" w:before="30"/>
            </w:pPr>
            <w:r>
              <w:rPr>
                <w:rFonts w:ascii="微软雅黑" w:cs="微软雅黑" w:eastAsia="微软雅黑" w:hAnsi="微软雅黑"/>
                <w:sz w:val="20"/>
                <w:szCs w:val="20"/>
              </w:rPr>
              <w:t xml:space="preserve">复选通过后</w:t>
            </w:r>
          </w:p>
        </w:tc>
        <w:tc>
          <w:tcPr>
            <w:tcW w:type="dxa" w:w="1800"/>
          </w:tcPr>
          <w:p>
            <w:pPr>
              <w:spacing w:after="30" w:before="30"/>
            </w:pPr>
            <w:r>
              <w:rPr>
                <w:rFonts w:ascii="微软雅黑" w:cs="微软雅黑" w:eastAsia="微软雅黑" w:hAnsi="微软雅黑"/>
                <w:sz w:val="20"/>
                <w:szCs w:val="20"/>
              </w:rPr>
              <w:t xml:space="preserve">三期</w:t>
            </w:r>
          </w:p>
        </w:tc>
      </w:tr>
      <w:tr>
        <w:tc>
          <w:tcPr>
            <w:tcW w:type="dxa" w:w="800"/>
          </w:tcPr>
          <w:p>
            <w:pPr>
              <w:spacing w:after="30" w:before="30"/>
            </w:pPr>
            <w:r>
              <w:rPr>
                <w:rFonts w:ascii="微软雅黑" w:cs="微软雅黑" w:eastAsia="微软雅黑" w:hAnsi="微软雅黑"/>
                <w:sz w:val="20"/>
                <w:szCs w:val="20"/>
              </w:rPr>
              <w:t xml:space="preserve">10</w:t>
            </w:r>
          </w:p>
        </w:tc>
        <w:tc>
          <w:tcPr>
            <w:tcW w:type="dxa" w:w="1600"/>
          </w:tcPr>
          <w:p>
            <w:pPr>
              <w:spacing w:after="30" w:before="30"/>
            </w:pPr>
            <w:r>
              <w:rPr>
                <w:rFonts w:ascii="微软雅黑" w:cs="微软雅黑" w:eastAsia="微软雅黑" w:hAnsi="微软雅黑"/>
                <w:sz w:val="20"/>
                <w:szCs w:val="20"/>
              </w:rPr>
              <w:t xml:space="preserve">品种保护</w:t>
            </w:r>
          </w:p>
        </w:tc>
        <w:tc>
          <w:tcPr>
            <w:tcW w:type="dxa" w:w="2800"/>
          </w:tcPr>
          <w:p>
            <w:pPr>
              <w:spacing w:after="30" w:before="30"/>
            </w:pPr>
            <w:r>
              <w:rPr>
                <w:rFonts w:ascii="微软雅黑" w:cs="微软雅黑" w:eastAsia="微软雅黑" w:hAnsi="微软雅黑"/>
                <w:sz w:val="20"/>
                <w:szCs w:val="20"/>
              </w:rPr>
              <w:t xml:space="preserve">植物新品种权申请与维护</w:t>
            </w:r>
          </w:p>
        </w:tc>
        <w:tc>
          <w:tcPr>
            <w:tcW w:type="dxa" w:w="2000"/>
          </w:tcPr>
          <w:p>
            <w:pPr>
              <w:spacing w:after="30" w:before="30"/>
            </w:pPr>
            <w:r>
              <w:rPr>
                <w:rFonts w:ascii="微软雅黑" w:cs="微软雅黑" w:eastAsia="微软雅黑" w:hAnsi="微软雅黑"/>
                <w:sz w:val="20"/>
                <w:szCs w:val="20"/>
              </w:rPr>
              <w:t xml:space="preserve">审定通过后</w:t>
            </w:r>
          </w:p>
        </w:tc>
        <w:tc>
          <w:tcPr>
            <w:tcW w:type="dxa" w:w="1800"/>
          </w:tcPr>
          <w:p>
            <w:pPr>
              <w:spacing w:after="30" w:before="30"/>
            </w:pPr>
            <w:r>
              <w:rPr>
                <w:rFonts w:ascii="微软雅黑" w:cs="微软雅黑" w:eastAsia="微软雅黑" w:hAnsi="微软雅黑"/>
                <w:sz w:val="20"/>
                <w:szCs w:val="20"/>
              </w:rPr>
              <w:t xml:space="preserve">三期</w:t>
            </w:r>
          </w:p>
        </w:tc>
      </w:tr>
    </w:tbl>
    <w:p>
      <w:pPr>
        <w:pStyle w:val="Heading2"/>
        <w:spacing w:after="150" w:before="300"/>
      </w:pPr>
      <w:r>
        <w:rPr>
          <w:rFonts w:ascii="微软雅黑" w:cs="微软雅黑" w:eastAsia="微软雅黑" w:hAnsi="微软雅黑"/>
          <w:b/>
          <w:bCs/>
          <w:sz w:val="30"/>
          <w:szCs w:val="30"/>
        </w:rPr>
        <w:t xml:space="preserve">1.3 系统建设范围</w:t>
      </w:r>
    </w:p>
    <w:p>
      <w:pPr>
        <w:spacing w:after="80" w:line="360"/>
      </w:pPr>
      <w:r>
        <w:rPr>
          <w:rFonts w:ascii="微软雅黑" w:cs="微软雅黑" w:eastAsia="微软雅黑" w:hAnsi="微软雅黑"/>
          <w:sz w:val="22"/>
          <w:szCs w:val="22"/>
        </w:rPr>
        <w:t xml:space="preserve">一期（0-12个月）：覆盖阶段1-7，实现育种核心全流程数字化，集成传统数量遗传学统计分析（系谱ABLUP育种值、配合力、遗传力、选择指数）。二期（12-24个月）：接入分子标记与基因型数据，开展GWAS分析。三期（24个月+）：引入基因组选择（GS）与AI智能决策。</w:t>
      </w:r>
    </w:p>
    <w:p>
      <w:r>
        <w:br/>
      </w:r>
    </w:p>
    <w:p>
      <w:pPr>
        <w:pStyle w:val="Heading1"/>
        <w:spacing w:after="200" w:before="400"/>
      </w:pPr>
      <w:r>
        <w:rPr>
          <w:rFonts w:ascii="微软雅黑" w:cs="微软雅黑" w:eastAsia="微软雅黑" w:hAnsi="微软雅黑"/>
          <w:b/>
          <w:bCs/>
          <w:sz w:val="36"/>
          <w:szCs w:val="36"/>
        </w:rPr>
        <w:t xml:space="preserve">二、系统总体架构</w:t>
      </w:r>
    </w:p>
    <w:p>
      <w:pPr>
        <w:pStyle w:val="Heading2"/>
        <w:spacing w:after="150" w:before="300"/>
      </w:pPr>
      <w:r>
        <w:rPr>
          <w:rFonts w:ascii="微软雅黑" w:cs="微软雅黑" w:eastAsia="微软雅黑" w:hAnsi="微软雅黑"/>
          <w:b/>
          <w:bCs/>
          <w:sz w:val="30"/>
          <w:szCs w:val="30"/>
        </w:rPr>
        <w:t xml:space="preserve">2.1 四层架构</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1600"/>
            <w:shd w:fill="1F4E79" w:val="clear"/>
          </w:tcPr>
          <w:p>
            <w:pPr>
              <w:spacing w:after="40" w:before="40"/>
            </w:pPr>
            <w:r>
              <w:rPr>
                <w:rFonts w:ascii="微软雅黑" w:cs="微软雅黑" w:eastAsia="微软雅黑" w:hAnsi="微软雅黑"/>
                <w:b/>
                <w:bCs/>
                <w:color w:val="FFFFFF"/>
                <w:sz w:val="20"/>
                <w:szCs w:val="20"/>
              </w:rPr>
              <w:t xml:space="preserve">架构层</w:t>
            </w:r>
          </w:p>
        </w:tc>
        <w:tc>
          <w:tcPr>
            <w:tcW w:type="dxa" w:w="3500"/>
            <w:shd w:fill="1F4E79" w:val="clear"/>
          </w:tcPr>
          <w:p>
            <w:pPr>
              <w:spacing w:after="40" w:before="40"/>
            </w:pPr>
            <w:r>
              <w:rPr>
                <w:rFonts w:ascii="微软雅黑" w:cs="微软雅黑" w:eastAsia="微软雅黑" w:hAnsi="微软雅黑"/>
                <w:b/>
                <w:bCs/>
                <w:color w:val="FFFFFF"/>
                <w:sz w:val="20"/>
                <w:szCs w:val="20"/>
              </w:rPr>
              <w:t xml:space="preserve">职责</w:t>
            </w:r>
          </w:p>
        </w:tc>
        <w:tc>
          <w:tcPr>
            <w:tcW w:type="dxa" w:w="3920"/>
            <w:shd w:fill="1F4E79" w:val="clear"/>
          </w:tcPr>
          <w:p>
            <w:pPr>
              <w:spacing w:after="40" w:before="40"/>
            </w:pPr>
            <w:r>
              <w:rPr>
                <w:rFonts w:ascii="微软雅黑" w:cs="微软雅黑" w:eastAsia="微软雅黑" w:hAnsi="微软雅黑"/>
                <w:b/>
                <w:bCs/>
                <w:color w:val="FFFFFF"/>
                <w:sz w:val="20"/>
                <w:szCs w:val="20"/>
              </w:rPr>
              <w:t xml:space="preserve">核心组成</w:t>
            </w:r>
          </w:p>
        </w:tc>
      </w:tr>
      <w:tr>
        <w:tc>
          <w:tcPr>
            <w:tcW w:type="dxa" w:w="1600"/>
          </w:tcPr>
          <w:p>
            <w:pPr>
              <w:spacing w:after="30" w:before="30"/>
            </w:pPr>
            <w:r>
              <w:rPr>
                <w:rFonts w:ascii="微软雅黑" w:cs="微软雅黑" w:eastAsia="微软雅黑" w:hAnsi="微软雅黑"/>
                <w:sz w:val="20"/>
                <w:szCs w:val="20"/>
              </w:rPr>
              <w:t xml:space="preserve">基础支撑层</w:t>
            </w:r>
          </w:p>
        </w:tc>
        <w:tc>
          <w:tcPr>
            <w:tcW w:type="dxa" w:w="3500"/>
          </w:tcPr>
          <w:p>
            <w:pPr>
              <w:spacing w:after="30" w:before="30"/>
            </w:pPr>
            <w:r>
              <w:rPr>
                <w:rFonts w:ascii="微软雅黑" w:cs="微软雅黑" w:eastAsia="微软雅黑" w:hAnsi="微软雅黑"/>
                <w:sz w:val="20"/>
                <w:szCs w:val="20"/>
              </w:rPr>
              <w:t xml:space="preserve">系统运行基础设施：认证授权、数据字典、操作审计、文件存储、定时调度</w:t>
            </w:r>
          </w:p>
        </w:tc>
        <w:tc>
          <w:tcPr>
            <w:tcW w:type="dxa" w:w="3920"/>
          </w:tcPr>
          <w:p>
            <w:pPr>
              <w:spacing w:after="30" w:before="30"/>
            </w:pPr>
            <w:r>
              <w:rPr>
                <w:rFonts w:ascii="微软雅黑" w:cs="微软雅黑" w:eastAsia="微软雅黑" w:hAnsi="微软雅黑"/>
                <w:sz w:val="20"/>
                <w:szCs w:val="20"/>
              </w:rPr>
              <w:t xml:space="preserve">RBAC权限 / 数据字典(36类) / 审计日志 / 文件管理 / APScheduler</w:t>
            </w:r>
          </w:p>
        </w:tc>
      </w:tr>
      <w:tr>
        <w:tc>
          <w:tcPr>
            <w:tcW w:type="dxa" w:w="1600"/>
          </w:tcPr>
          <w:p>
            <w:pPr>
              <w:spacing w:after="30" w:before="30"/>
            </w:pPr>
            <w:r>
              <w:rPr>
                <w:rFonts w:ascii="微软雅黑" w:cs="微软雅黑" w:eastAsia="微软雅黑" w:hAnsi="微软雅黑"/>
                <w:sz w:val="20"/>
                <w:szCs w:val="20"/>
              </w:rPr>
              <w:t xml:space="preserve">育种流程层</w:t>
            </w:r>
          </w:p>
        </w:tc>
        <w:tc>
          <w:tcPr>
            <w:tcW w:type="dxa" w:w="3500"/>
          </w:tcPr>
          <w:p>
            <w:pPr>
              <w:spacing w:after="30" w:before="30"/>
            </w:pPr>
            <w:r>
              <w:rPr>
                <w:rFonts w:ascii="微软雅黑" w:cs="微软雅黑" w:eastAsia="微软雅黑" w:hAnsi="微软雅黑"/>
                <w:sz w:val="20"/>
                <w:szCs w:val="20"/>
              </w:rPr>
              <w:t xml:space="preserve">桃育种从亲本→杂交→定植→鉴定→选择的全生命周期业务数据</w:t>
            </w:r>
          </w:p>
        </w:tc>
        <w:tc>
          <w:tcPr>
            <w:tcW w:type="dxa" w:w="3920"/>
          </w:tcPr>
          <w:p>
            <w:pPr>
              <w:spacing w:after="30" w:before="30"/>
            </w:pPr>
            <w:r>
              <w:rPr>
                <w:rFonts w:ascii="微软雅黑" w:cs="微软雅黑" w:eastAsia="微软雅黑" w:hAnsi="微软雅黑"/>
                <w:sz w:val="20"/>
                <w:szCs w:val="20"/>
              </w:rPr>
              <w:t xml:space="preserve">基础数据(5表) + 育种业务(11表) + 环境气象(1表)</w:t>
            </w:r>
          </w:p>
        </w:tc>
      </w:tr>
      <w:tr>
        <w:tc>
          <w:tcPr>
            <w:tcW w:type="dxa" w:w="1600"/>
          </w:tcPr>
          <w:p>
            <w:pPr>
              <w:spacing w:after="30" w:before="30"/>
            </w:pPr>
            <w:r>
              <w:rPr>
                <w:rFonts w:ascii="微软雅黑" w:cs="微软雅黑" w:eastAsia="微软雅黑" w:hAnsi="微软雅黑"/>
                <w:sz w:val="20"/>
                <w:szCs w:val="20"/>
              </w:rPr>
              <w:t xml:space="preserve">统计分析层</w:t>
            </w:r>
          </w:p>
        </w:tc>
        <w:tc>
          <w:tcPr>
            <w:tcW w:type="dxa" w:w="3500"/>
          </w:tcPr>
          <w:p>
            <w:pPr>
              <w:spacing w:after="30" w:before="30"/>
            </w:pPr>
            <w:r>
              <w:rPr>
                <w:rFonts w:ascii="微软雅黑" w:cs="微软雅黑" w:eastAsia="微软雅黑" w:hAnsi="微软雅黑"/>
                <w:sz w:val="20"/>
                <w:szCs w:val="20"/>
              </w:rPr>
              <w:t xml:space="preserve">对育种数据进行统计分析与遗传评估，产出育种值、遗传力、选择指数</w:t>
            </w:r>
          </w:p>
        </w:tc>
        <w:tc>
          <w:tcPr>
            <w:tcW w:type="dxa" w:w="3920"/>
          </w:tcPr>
          <w:p>
            <w:pPr>
              <w:spacing w:after="30" w:before="30"/>
            </w:pPr>
            <w:r>
              <w:rPr>
                <w:rFonts w:ascii="微软雅黑" w:cs="微软雅黑" w:eastAsia="微软雅黑" w:hAnsi="微软雅黑"/>
                <w:sz w:val="20"/>
                <w:szCs w:val="20"/>
              </w:rPr>
              <w:t xml:space="preserve">R lme4/sommer/AGHmatrix + 8类分析能力 + 4类决策支持</w:t>
            </w:r>
          </w:p>
        </w:tc>
      </w:tr>
      <w:tr>
        <w:tc>
          <w:tcPr>
            <w:tcW w:type="dxa" w:w="1600"/>
          </w:tcPr>
          <w:p>
            <w:pPr>
              <w:spacing w:after="30" w:before="30"/>
            </w:pPr>
            <w:r>
              <w:rPr>
                <w:rFonts w:ascii="微软雅黑" w:cs="微软雅黑" w:eastAsia="微软雅黑" w:hAnsi="微软雅黑"/>
                <w:sz w:val="20"/>
                <w:szCs w:val="20"/>
              </w:rPr>
              <w:t xml:space="preserve">AI增强层</w:t>
            </w:r>
          </w:p>
        </w:tc>
        <w:tc>
          <w:tcPr>
            <w:tcW w:type="dxa" w:w="3500"/>
          </w:tcPr>
          <w:p>
            <w:pPr>
              <w:spacing w:after="30" w:before="30"/>
            </w:pPr>
            <w:r>
              <w:rPr>
                <w:rFonts w:ascii="微软雅黑" w:cs="微软雅黑" w:eastAsia="微软雅黑" w:hAnsi="微软雅黑"/>
                <w:sz w:val="20"/>
                <w:szCs w:val="20"/>
              </w:rPr>
              <w:t xml:space="preserve">在数据基础上提供基因组选择、知识图谱、图像识别等智能服务</w:t>
            </w:r>
          </w:p>
        </w:tc>
        <w:tc>
          <w:tcPr>
            <w:tcW w:type="dxa" w:w="3920"/>
          </w:tcPr>
          <w:p>
            <w:pPr>
              <w:spacing w:after="30" w:before="30"/>
            </w:pPr>
            <w:r>
              <w:rPr>
                <w:rFonts w:ascii="微软雅黑" w:cs="微软雅黑" w:eastAsia="微软雅黑" w:hAnsi="微软雅黑"/>
                <w:sz w:val="20"/>
                <w:szCs w:val="20"/>
              </w:rPr>
              <w:t xml:space="preserve">GS模型 + 知识图谱(Neo4j) + AI表型识别</w:t>
            </w:r>
          </w:p>
        </w:tc>
      </w:tr>
    </w:tbl>
    <w:p>
      <w:pPr>
        <w:pStyle w:val="Heading2"/>
        <w:spacing w:after="150" w:before="300"/>
      </w:pPr>
      <w:r>
        <w:rPr>
          <w:rFonts w:ascii="微软雅黑" w:cs="微软雅黑" w:eastAsia="微软雅黑" w:hAnsi="微软雅黑"/>
          <w:b/>
          <w:bCs/>
          <w:sz w:val="30"/>
          <w:szCs w:val="30"/>
        </w:rPr>
        <w:t xml:space="preserve">2.2 技术选型</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1500"/>
            <w:shd w:fill="1F4E79" w:val="clear"/>
          </w:tcPr>
          <w:p>
            <w:pPr>
              <w:spacing w:after="40" w:before="40"/>
            </w:pPr>
            <w:r>
              <w:rPr>
                <w:rFonts w:ascii="微软雅黑" w:cs="微软雅黑" w:eastAsia="微软雅黑" w:hAnsi="微软雅黑"/>
                <w:b/>
                <w:bCs/>
                <w:color w:val="FFFFFF"/>
                <w:sz w:val="20"/>
                <w:szCs w:val="20"/>
              </w:rPr>
              <w:t xml:space="preserve">层次</w:t>
            </w:r>
          </w:p>
        </w:tc>
        <w:tc>
          <w:tcPr>
            <w:tcW w:type="dxa" w:w="3500"/>
            <w:shd w:fill="1F4E79" w:val="clear"/>
          </w:tcPr>
          <w:p>
            <w:pPr>
              <w:spacing w:after="40" w:before="40"/>
            </w:pPr>
            <w:r>
              <w:rPr>
                <w:rFonts w:ascii="微软雅黑" w:cs="微软雅黑" w:eastAsia="微软雅黑" w:hAnsi="微软雅黑"/>
                <w:b/>
                <w:bCs/>
                <w:color w:val="FFFFFF"/>
                <w:sz w:val="20"/>
                <w:szCs w:val="20"/>
              </w:rPr>
              <w:t xml:space="preserve">技术</w:t>
            </w:r>
          </w:p>
        </w:tc>
        <w:tc>
          <w:tcPr>
            <w:tcW w:type="dxa" w:w="4020"/>
            <w:shd w:fill="1F4E79" w:val="clear"/>
          </w:tcPr>
          <w:p>
            <w:pPr>
              <w:spacing w:after="40" w:before="40"/>
            </w:pPr>
            <w:r>
              <w:rPr>
                <w:rFonts w:ascii="微软雅黑" w:cs="微软雅黑" w:eastAsia="微软雅黑" w:hAnsi="微软雅黑"/>
                <w:b/>
                <w:bCs/>
                <w:color w:val="FFFFFF"/>
                <w:sz w:val="20"/>
                <w:szCs w:val="20"/>
              </w:rPr>
              <w:t xml:space="preserve">用途</w:t>
            </w:r>
          </w:p>
        </w:tc>
      </w:tr>
      <w:tr>
        <w:tc>
          <w:tcPr>
            <w:tcW w:type="dxa" w:w="1500"/>
          </w:tcPr>
          <w:p>
            <w:pPr>
              <w:spacing w:after="30" w:before="30"/>
            </w:pPr>
            <w:r>
              <w:rPr>
                <w:rFonts w:ascii="微软雅黑" w:cs="微软雅黑" w:eastAsia="微软雅黑" w:hAnsi="微软雅黑"/>
                <w:sz w:val="20"/>
                <w:szCs w:val="20"/>
              </w:rPr>
              <w:t xml:space="preserve">后端</w:t>
            </w:r>
          </w:p>
        </w:tc>
        <w:tc>
          <w:tcPr>
            <w:tcW w:type="dxa" w:w="3500"/>
          </w:tcPr>
          <w:p>
            <w:pPr>
              <w:spacing w:after="30" w:before="30"/>
            </w:pPr>
            <w:r>
              <w:rPr>
                <w:rFonts w:ascii="微软雅黑" w:cs="微软雅黑" w:eastAsia="微软雅黑" w:hAnsi="微软雅黑"/>
                <w:sz w:val="20"/>
                <w:szCs w:val="20"/>
              </w:rPr>
              <w:t xml:space="preserve">Python 3.12 + FastAPI + SQLAlchemy 2.0</w:t>
            </w:r>
          </w:p>
        </w:tc>
        <w:tc>
          <w:tcPr>
            <w:tcW w:type="dxa" w:w="4020"/>
          </w:tcPr>
          <w:p>
            <w:pPr>
              <w:spacing w:after="30" w:before="30"/>
            </w:pPr>
            <w:r>
              <w:rPr>
                <w:rFonts w:ascii="微软雅黑" w:cs="微软雅黑" w:eastAsia="微软雅黑" w:hAnsi="微软雅黑"/>
                <w:sz w:val="20"/>
                <w:szCs w:val="20"/>
              </w:rPr>
              <w:t xml:space="preserve">API服务、ORM、业务逻辑</w:t>
            </w:r>
          </w:p>
        </w:tc>
      </w:tr>
      <w:tr>
        <w:tc>
          <w:tcPr>
            <w:tcW w:type="dxa" w:w="1500"/>
          </w:tcPr>
          <w:p>
            <w:pPr>
              <w:spacing w:after="30" w:before="30"/>
            </w:pPr>
            <w:r>
              <w:rPr>
                <w:rFonts w:ascii="微软雅黑" w:cs="微软雅黑" w:eastAsia="微软雅黑" w:hAnsi="微软雅黑"/>
                <w:sz w:val="20"/>
                <w:szCs w:val="20"/>
              </w:rPr>
              <w:t xml:space="preserve">数据库</w:t>
            </w:r>
          </w:p>
        </w:tc>
        <w:tc>
          <w:tcPr>
            <w:tcW w:type="dxa" w:w="3500"/>
          </w:tcPr>
          <w:p>
            <w:pPr>
              <w:spacing w:after="30" w:before="30"/>
            </w:pPr>
            <w:r>
              <w:rPr>
                <w:rFonts w:ascii="微软雅黑" w:cs="微软雅黑" w:eastAsia="微软雅黑" w:hAnsi="微软雅黑"/>
                <w:sz w:val="20"/>
                <w:szCs w:val="20"/>
              </w:rPr>
              <w:t xml:space="preserve">PostgreSQL 16</w:t>
            </w:r>
          </w:p>
        </w:tc>
        <w:tc>
          <w:tcPr>
            <w:tcW w:type="dxa" w:w="4020"/>
          </w:tcPr>
          <w:p>
            <w:pPr>
              <w:spacing w:after="30" w:before="30"/>
            </w:pPr>
            <w:r>
              <w:rPr>
                <w:rFonts w:ascii="微软雅黑" w:cs="微软雅黑" w:eastAsia="微软雅黑" w:hAnsi="微软雅黑"/>
                <w:sz w:val="20"/>
                <w:szCs w:val="20"/>
              </w:rPr>
              <w:t xml:space="preserve">业务数据与表型数据持久化（含JSONB扩展）</w:t>
            </w:r>
          </w:p>
        </w:tc>
      </w:tr>
      <w:tr>
        <w:tc>
          <w:tcPr>
            <w:tcW w:type="dxa" w:w="1500"/>
          </w:tcPr>
          <w:p>
            <w:pPr>
              <w:spacing w:after="30" w:before="30"/>
            </w:pPr>
            <w:r>
              <w:rPr>
                <w:rFonts w:ascii="微软雅黑" w:cs="微软雅黑" w:eastAsia="微软雅黑" w:hAnsi="微软雅黑"/>
                <w:sz w:val="20"/>
                <w:szCs w:val="20"/>
              </w:rPr>
              <w:t xml:space="preserve">缓存</w:t>
            </w:r>
          </w:p>
        </w:tc>
        <w:tc>
          <w:tcPr>
            <w:tcW w:type="dxa" w:w="3500"/>
          </w:tcPr>
          <w:p>
            <w:pPr>
              <w:spacing w:after="30" w:before="30"/>
            </w:pPr>
            <w:r>
              <w:rPr>
                <w:rFonts w:ascii="微软雅黑" w:cs="微软雅黑" w:eastAsia="微软雅黑" w:hAnsi="微软雅黑"/>
                <w:sz w:val="20"/>
                <w:szCs w:val="20"/>
              </w:rPr>
              <w:t xml:space="preserve">Redis 7.x</w:t>
            </w:r>
          </w:p>
        </w:tc>
        <w:tc>
          <w:tcPr>
            <w:tcW w:type="dxa" w:w="4020"/>
          </w:tcPr>
          <w:p>
            <w:pPr>
              <w:spacing w:after="30" w:before="30"/>
            </w:pPr>
            <w:r>
              <w:rPr>
                <w:rFonts w:ascii="微软雅黑" w:cs="微软雅黑" w:eastAsia="微软雅黑" w:hAnsi="微软雅黑"/>
                <w:sz w:val="20"/>
                <w:szCs w:val="20"/>
              </w:rPr>
              <w:t xml:space="preserve">Session管理与查询缓存</w:t>
            </w:r>
          </w:p>
        </w:tc>
      </w:tr>
      <w:tr>
        <w:tc>
          <w:tcPr>
            <w:tcW w:type="dxa" w:w="1500"/>
          </w:tcPr>
          <w:p>
            <w:pPr>
              <w:spacing w:after="30" w:before="30"/>
            </w:pPr>
            <w:r>
              <w:rPr>
                <w:rFonts w:ascii="微软雅黑" w:cs="微软雅黑" w:eastAsia="微软雅黑" w:hAnsi="微软雅黑"/>
                <w:sz w:val="20"/>
                <w:szCs w:val="20"/>
              </w:rPr>
              <w:t xml:space="preserve">前端Web</w:t>
            </w:r>
          </w:p>
        </w:tc>
        <w:tc>
          <w:tcPr>
            <w:tcW w:type="dxa" w:w="3500"/>
          </w:tcPr>
          <w:p>
            <w:pPr>
              <w:spacing w:after="30" w:before="30"/>
            </w:pPr>
            <w:r>
              <w:rPr>
                <w:rFonts w:ascii="微软雅黑" w:cs="微软雅黑" w:eastAsia="微软雅黑" w:hAnsi="微软雅黑"/>
                <w:sz w:val="20"/>
                <w:szCs w:val="20"/>
              </w:rPr>
              <w:t xml:space="preserve">Vue 3 + Vite + TypeScript + Element Plus + ECharts + AG-Grid</w:t>
            </w:r>
          </w:p>
        </w:tc>
        <w:tc>
          <w:tcPr>
            <w:tcW w:type="dxa" w:w="4020"/>
          </w:tcPr>
          <w:p>
            <w:pPr>
              <w:spacing w:after="30" w:before="30"/>
            </w:pPr>
            <w:r>
              <w:rPr>
                <w:rFonts w:ascii="微软雅黑" w:cs="微软雅黑" w:eastAsia="微软雅黑" w:hAnsi="微软雅黑"/>
                <w:sz w:val="20"/>
                <w:szCs w:val="20"/>
              </w:rPr>
              <w:t xml:space="preserve">管理后台、数据看板、高性能表格</w:t>
            </w:r>
          </w:p>
        </w:tc>
      </w:tr>
      <w:tr>
        <w:tc>
          <w:tcPr>
            <w:tcW w:type="dxa" w:w="1500"/>
          </w:tcPr>
          <w:p>
            <w:pPr>
              <w:spacing w:after="30" w:before="30"/>
            </w:pPr>
            <w:r>
              <w:rPr>
                <w:rFonts w:ascii="微软雅黑" w:cs="微软雅黑" w:eastAsia="微软雅黑" w:hAnsi="微软雅黑"/>
                <w:sz w:val="20"/>
                <w:szCs w:val="20"/>
              </w:rPr>
              <w:t xml:space="preserve">移动端</w:t>
            </w:r>
          </w:p>
        </w:tc>
        <w:tc>
          <w:tcPr>
            <w:tcW w:type="dxa" w:w="3500"/>
          </w:tcPr>
          <w:p>
            <w:pPr>
              <w:spacing w:after="30" w:before="30"/>
            </w:pPr>
            <w:r>
              <w:rPr>
                <w:rFonts w:ascii="微软雅黑" w:cs="微软雅黑" w:eastAsia="微软雅黑" w:hAnsi="微软雅黑"/>
                <w:sz w:val="20"/>
                <w:szCs w:val="20"/>
              </w:rPr>
              <w:t xml:space="preserve">UniApp (H5/小程序/App)</w:t>
            </w:r>
          </w:p>
        </w:tc>
        <w:tc>
          <w:tcPr>
            <w:tcW w:type="dxa" w:w="4020"/>
          </w:tcPr>
          <w:p>
            <w:pPr>
              <w:spacing w:after="30" w:before="30"/>
            </w:pPr>
            <w:r>
              <w:rPr>
                <w:rFonts w:ascii="微软雅黑" w:cs="微软雅黑" w:eastAsia="微软雅黑" w:hAnsi="微软雅黑"/>
                <w:sz w:val="20"/>
                <w:szCs w:val="20"/>
              </w:rPr>
              <w:t xml:space="preserve">田间数据采集</w:t>
            </w:r>
          </w:p>
        </w:tc>
      </w:tr>
      <w:tr>
        <w:tc>
          <w:tcPr>
            <w:tcW w:type="dxa" w:w="1500"/>
          </w:tcPr>
          <w:p>
            <w:pPr>
              <w:spacing w:after="30" w:before="30"/>
            </w:pPr>
            <w:r>
              <w:rPr>
                <w:rFonts w:ascii="微软雅黑" w:cs="微软雅黑" w:eastAsia="微软雅黑" w:hAnsi="微软雅黑"/>
                <w:sz w:val="20"/>
                <w:szCs w:val="20"/>
              </w:rPr>
              <w:t xml:space="preserve">统计引擎</w:t>
            </w:r>
          </w:p>
        </w:tc>
        <w:tc>
          <w:tcPr>
            <w:tcW w:type="dxa" w:w="3500"/>
          </w:tcPr>
          <w:p>
            <w:pPr>
              <w:spacing w:after="30" w:before="30"/>
            </w:pPr>
            <w:r>
              <w:rPr>
                <w:rFonts w:ascii="微软雅黑" w:cs="微软雅黑" w:eastAsia="微软雅黑" w:hAnsi="微软雅黑"/>
                <w:sz w:val="20"/>
                <w:szCs w:val="20"/>
              </w:rPr>
              <w:t xml:space="preserve">R 4.x + rpy2 + lme4 + sommer + AGHmatrix</w:t>
            </w:r>
          </w:p>
        </w:tc>
        <w:tc>
          <w:tcPr>
            <w:tcW w:type="dxa" w:w="4020"/>
          </w:tcPr>
          <w:p>
            <w:pPr>
              <w:spacing w:after="30" w:before="30"/>
            </w:pPr>
            <w:r>
              <w:rPr>
                <w:rFonts w:ascii="微软雅黑" w:cs="微软雅黑" w:eastAsia="微软雅黑" w:hAnsi="微软雅黑"/>
                <w:sz w:val="20"/>
                <w:szCs w:val="20"/>
              </w:rPr>
              <w:t xml:space="preserve">混合线性模型、ABLUP/EBV、配合力分析</w:t>
            </w:r>
          </w:p>
        </w:tc>
      </w:tr>
      <w:tr>
        <w:tc>
          <w:tcPr>
            <w:tcW w:type="dxa" w:w="1500"/>
          </w:tcPr>
          <w:p>
            <w:pPr>
              <w:spacing w:after="30" w:before="30"/>
            </w:pPr>
            <w:r>
              <w:rPr>
                <w:rFonts w:ascii="微软雅黑" w:cs="微软雅黑" w:eastAsia="微软雅黑" w:hAnsi="微软雅黑"/>
                <w:sz w:val="20"/>
                <w:szCs w:val="20"/>
              </w:rPr>
              <w:t xml:space="preserve">AI引擎</w:t>
            </w:r>
          </w:p>
        </w:tc>
        <w:tc>
          <w:tcPr>
            <w:tcW w:type="dxa" w:w="3500"/>
          </w:tcPr>
          <w:p>
            <w:pPr>
              <w:spacing w:after="30" w:before="30"/>
            </w:pPr>
            <w:r>
              <w:rPr>
                <w:rFonts w:ascii="微软雅黑" w:cs="微软雅黑" w:eastAsia="微软雅黑" w:hAnsi="微软雅黑"/>
                <w:sz w:val="20"/>
                <w:szCs w:val="20"/>
              </w:rPr>
              <w:t xml:space="preserve">Agno + DeepSeek API</w:t>
            </w:r>
          </w:p>
        </w:tc>
        <w:tc>
          <w:tcPr>
            <w:tcW w:type="dxa" w:w="4020"/>
          </w:tcPr>
          <w:p>
            <w:pPr>
              <w:spacing w:after="30" w:before="30"/>
            </w:pPr>
            <w:r>
              <w:rPr>
                <w:rFonts w:ascii="微软雅黑" w:cs="微软雅黑" w:eastAsia="微软雅黑" w:hAnsi="微软雅黑"/>
                <w:sz w:val="20"/>
                <w:szCs w:val="20"/>
              </w:rPr>
              <w:t xml:space="preserve">知识库问答、亲本推荐</w:t>
            </w:r>
          </w:p>
        </w:tc>
      </w:tr>
      <w:tr>
        <w:tc>
          <w:tcPr>
            <w:tcW w:type="dxa" w:w="1500"/>
          </w:tcPr>
          <w:p>
            <w:pPr>
              <w:spacing w:after="30" w:before="30"/>
            </w:pPr>
            <w:r>
              <w:rPr>
                <w:rFonts w:ascii="微软雅黑" w:cs="微软雅黑" w:eastAsia="微软雅黑" w:hAnsi="微软雅黑"/>
                <w:sz w:val="20"/>
                <w:szCs w:val="20"/>
              </w:rPr>
              <w:t xml:space="preserve">对象存储</w:t>
            </w:r>
          </w:p>
        </w:tc>
        <w:tc>
          <w:tcPr>
            <w:tcW w:type="dxa" w:w="3500"/>
          </w:tcPr>
          <w:p>
            <w:pPr>
              <w:spacing w:after="30" w:before="30"/>
            </w:pPr>
            <w:r>
              <w:rPr>
                <w:rFonts w:ascii="微软雅黑" w:cs="微软雅黑" w:eastAsia="微软雅黑" w:hAnsi="微软雅黑"/>
                <w:sz w:val="20"/>
                <w:szCs w:val="20"/>
              </w:rPr>
              <w:t xml:space="preserve">MinIO</w:t>
            </w:r>
          </w:p>
        </w:tc>
        <w:tc>
          <w:tcPr>
            <w:tcW w:type="dxa" w:w="4020"/>
          </w:tcPr>
          <w:p>
            <w:pPr>
              <w:spacing w:after="30" w:before="30"/>
            </w:pPr>
            <w:r>
              <w:rPr>
                <w:rFonts w:ascii="微软雅黑" w:cs="微软雅黑" w:eastAsia="微软雅黑" w:hAnsi="微软雅黑"/>
                <w:sz w:val="20"/>
                <w:szCs w:val="20"/>
              </w:rPr>
              <w:t xml:space="preserve">照片/文件/测序原始数据</w:t>
            </w:r>
          </w:p>
        </w:tc>
      </w:tr>
      <w:tr>
        <w:tc>
          <w:tcPr>
            <w:tcW w:type="dxa" w:w="1500"/>
          </w:tcPr>
          <w:p>
            <w:pPr>
              <w:spacing w:after="30" w:before="30"/>
            </w:pPr>
            <w:r>
              <w:rPr>
                <w:rFonts w:ascii="微软雅黑" w:cs="微软雅黑" w:eastAsia="微软雅黑" w:hAnsi="微软雅黑"/>
                <w:sz w:val="20"/>
                <w:szCs w:val="20"/>
              </w:rPr>
              <w:t xml:space="preserve">部署</w:t>
            </w:r>
          </w:p>
        </w:tc>
        <w:tc>
          <w:tcPr>
            <w:tcW w:type="dxa" w:w="3500"/>
          </w:tcPr>
          <w:p>
            <w:pPr>
              <w:spacing w:after="30" w:before="30"/>
            </w:pPr>
            <w:r>
              <w:rPr>
                <w:rFonts w:ascii="微软雅黑" w:cs="微软雅黑" w:eastAsia="微软雅黑" w:hAnsi="微软雅黑"/>
                <w:sz w:val="20"/>
                <w:szCs w:val="20"/>
              </w:rPr>
              <w:t xml:space="preserve">Docker Compose + Nginx + SSL</w:t>
            </w:r>
          </w:p>
        </w:tc>
        <w:tc>
          <w:tcPr>
            <w:tcW w:type="dxa" w:w="4020"/>
          </w:tcPr>
          <w:p>
            <w:pPr>
              <w:spacing w:after="30" w:before="30"/>
            </w:pPr>
            <w:r>
              <w:rPr>
                <w:rFonts w:ascii="微软雅黑" w:cs="微软雅黑" w:eastAsia="微软雅黑" w:hAnsi="微软雅黑"/>
                <w:sz w:val="20"/>
                <w:szCs w:val="20"/>
              </w:rPr>
              <w:t xml:space="preserve">容器化部署</w:t>
            </w:r>
          </w:p>
        </w:tc>
      </w:tr>
    </w:tbl>
    <w:p>
      <w:pPr>
        <w:pStyle w:val="Heading2"/>
        <w:spacing w:after="150" w:before="300"/>
      </w:pPr>
      <w:r>
        <w:rPr>
          <w:rFonts w:ascii="微软雅黑" w:cs="微软雅黑" w:eastAsia="微软雅黑" w:hAnsi="微软雅黑"/>
          <w:b/>
          <w:bCs/>
          <w:sz w:val="30"/>
          <w:szCs w:val="30"/>
        </w:rPr>
        <w:t xml:space="preserve">2.3 数据模型设计总则</w:t>
      </w:r>
    </w:p>
    <w:p>
      <w:pPr>
        <w:spacing w:after="60" w:line="340"/>
      </w:pPr>
      <w:r>
        <w:rPr>
          <w:rFonts w:ascii="微软雅黑" w:cs="微软雅黑" w:eastAsia="微软雅黑" w:hAnsi="微软雅黑"/>
          <w:b/>
          <w:bCs/>
          <w:sz w:val="22"/>
          <w:szCs w:val="22"/>
        </w:rPr>
        <w:t xml:space="preserve">五项核心设计纪律（贯穿全部数据表）：</w:t>
      </w:r>
    </w:p>
    <w:p>
      <w:pPr>
        <w:spacing w:after="40" w:line="340"/>
        <w:ind w:left="400"/>
      </w:pPr>
      <w:r>
        <w:rPr>
          <w:rFonts w:ascii="微软雅黑" w:cs="微软雅黑" w:eastAsia="微软雅黑" w:hAnsi="微软雅黑"/>
          <w:sz w:val="22"/>
          <w:szCs w:val="22"/>
        </w:rPr>
        <w:t xml:space="preserve">· 不可物理删除：所有业务表设 is_deleted 字段（BOOLEAN, DEFAULT FALSE），删除操作转为逻辑删除</w:t>
      </w:r>
    </w:p>
    <w:p>
      <w:pPr>
        <w:spacing w:after="40" w:line="340"/>
        <w:ind w:left="400"/>
      </w:pPr>
      <w:r>
        <w:rPr>
          <w:rFonts w:ascii="微软雅黑" w:cs="微软雅黑" w:eastAsia="微软雅黑" w:hAnsi="微软雅黑"/>
          <w:sz w:val="22"/>
          <w:szCs w:val="22"/>
        </w:rPr>
        <w:t xml:space="preserve">· 修改全留痕：框架层拦截所有UPDATE操作，自动向 sys_audit_log 表写入修改前后值</w:t>
      </w:r>
    </w:p>
    <w:p>
      <w:pPr>
        <w:spacing w:after="40" w:line="340"/>
        <w:ind w:left="400"/>
      </w:pPr>
      <w:r>
        <w:rPr>
          <w:rFonts w:ascii="微软雅黑" w:cs="微软雅黑" w:eastAsia="微软雅黑" w:hAnsi="微软雅黑"/>
          <w:sz w:val="22"/>
          <w:szCs w:val="22"/>
        </w:rPr>
        <w:t xml:space="preserve">· 单株编号（plant_code）全局唯一：格式 YYYY-NNNNN（定植年份+5位序号），是贯穿一期至三期的核心数据锚点</w:t>
      </w:r>
    </w:p>
    <w:p>
      <w:pPr>
        <w:spacing w:after="40" w:line="340"/>
        <w:ind w:left="400"/>
      </w:pPr>
      <w:r>
        <w:rPr>
          <w:rFonts w:ascii="微软雅黑" w:cs="微软雅黑" w:eastAsia="微软雅黑" w:hAnsi="微软雅黑"/>
          <w:sz w:val="22"/>
          <w:szCs w:val="22"/>
        </w:rPr>
        <w:t xml:space="preserve">· 组合编号（cross_code）自动生成：格式 YYYY-NNN（年份+3位序号），作为育种季核心关联键</w:t>
      </w:r>
    </w:p>
    <w:p>
      <w:pPr>
        <w:spacing w:after="40" w:line="340"/>
        <w:ind w:left="400"/>
      </w:pPr>
      <w:r>
        <w:rPr>
          <w:rFonts w:ascii="微软雅黑" w:cs="微软雅黑" w:eastAsia="微软雅黑" w:hAnsi="微软雅黑"/>
          <w:sz w:val="22"/>
          <w:szCs w:val="22"/>
        </w:rPr>
        <w:t xml:space="preserve">· 枚举值字典化：所有下拉/单选字段从 sys_dict 表动态加载，禁止业务代码硬编码</w:t>
      </w:r>
    </w:p>
    <w:p>
      <w:pPr>
        <w:spacing w:after="80" w:line="360"/>
      </w:pPr>
      <w:r>
        <w:rPr>
          <w:rFonts w:ascii="微软雅黑" w:cs="微软雅黑" w:eastAsia="微软雅黑" w:hAnsi="微软雅黑"/>
          <w:sz w:val="22"/>
          <w:szCs w:val="22"/>
        </w:rPr>
        <w:t xml:space="preserve">所有业务表统一包含4个系统字段：created_at（创建时间）、updated_at（更新时间，触发器自动维护）、created_by（操作人ID）、is_deleted（逻辑删除标记）。以下表定义中不再逐表赘述。</w:t>
      </w:r>
    </w:p>
    <w:p>
      <w:r>
        <w:br/>
      </w:r>
    </w:p>
    <w:p>
      <w:pPr>
        <w:pStyle w:val="Heading1"/>
        <w:spacing w:after="200" w:before="400"/>
      </w:pPr>
      <w:r>
        <w:rPr>
          <w:rFonts w:ascii="微软雅黑" w:cs="微软雅黑" w:eastAsia="微软雅黑" w:hAnsi="微软雅黑"/>
          <w:b/>
          <w:bCs/>
          <w:sz w:val="36"/>
          <w:szCs w:val="36"/>
        </w:rPr>
        <w:t xml:space="preserve">三、基础支撑层</w:t>
      </w:r>
    </w:p>
    <w:p>
      <w:pPr>
        <w:pStyle w:val="Heading2"/>
        <w:spacing w:after="150" w:before="300"/>
      </w:pPr>
      <w:r>
        <w:rPr>
          <w:rFonts w:ascii="微软雅黑" w:cs="微软雅黑" w:eastAsia="微软雅黑" w:hAnsi="微软雅黑"/>
          <w:b/>
          <w:bCs/>
          <w:sz w:val="30"/>
          <w:szCs w:val="30"/>
        </w:rPr>
        <w:t xml:space="preserve">3.1 用户与权限管理</w:t>
      </w:r>
    </w:p>
    <w:p>
      <w:pPr>
        <w:spacing w:after="80" w:line="360"/>
      </w:pPr>
      <w:r>
        <w:rPr>
          <w:rFonts w:ascii="微软雅黑" w:cs="微软雅黑" w:eastAsia="微软雅黑" w:hAnsi="微软雅黑"/>
          <w:sz w:val="22"/>
          <w:szCs w:val="22"/>
        </w:rPr>
        <w:t xml:space="preserve">系统采用两套独立且正交的权限机制：功能权限控制"能做什么操作"，数据权限控制"能看到哪些数据行"，两者叠加生效。</w:t>
      </w:r>
    </w:p>
    <w:p>
      <w:pPr>
        <w:spacing w:after="60" w:line="340"/>
      </w:pPr>
      <w:r>
        <w:rPr>
          <w:rFonts w:ascii="微软雅黑" w:cs="微软雅黑" w:eastAsia="微软雅黑" w:hAnsi="微软雅黑"/>
          <w:b/>
          <w:bCs/>
          <w:sz w:val="22"/>
          <w:szCs w:val="22"/>
        </w:rPr>
        <w:t xml:space="preserve">3.1.1 功能权限（操作级）</w:t>
      </w:r>
    </w:p>
    <w:p>
      <w:pPr>
        <w:spacing w:after="80" w:line="360"/>
      </w:pPr>
      <w:r>
        <w:rPr>
          <w:rFonts w:ascii="微软雅黑" w:cs="微软雅黑" w:eastAsia="微软雅黑" w:hAnsi="微软雅黑"/>
          <w:sz w:val="22"/>
          <w:szCs w:val="22"/>
        </w:rPr>
        <w:t xml:space="preserve">以权限码字符串为粒度校验（如 module_breeding:germplasm:create）。超管直接放行；普通用户比对当前用户权限集合，缺码即拒绝。权限码来源于 sys_menu 表（菜单/按钮），写在控制器端点的依赖项中。</w:t>
      </w:r>
    </w:p>
    <w:p>
      <w:pPr>
        <w:spacing w:after="80" w:line="360"/>
      </w:pPr>
      <w:r>
        <w:rPr>
          <w:rFonts w:ascii="微软雅黑" w:cs="微软雅黑" w:eastAsia="微软雅黑" w:hAnsi="微软雅黑"/>
          <w:sz w:val="22"/>
          <w:szCs w:val="22"/>
        </w:rPr>
        <w:t xml:space="preserve">育种模块权限码格式：module_breeding:&lt;域&gt;:&lt;操作&gt;，操作包括 detail（详情）、query（列表）、create（新增）、update（修改）、delete（删除）、export（导出）、import（导入）、download（下载）。</w:t>
      </w:r>
    </w:p>
    <w:p>
      <w:pPr>
        <w:spacing w:after="60" w:line="340"/>
      </w:pPr>
      <w:r>
        <w:rPr>
          <w:rFonts w:ascii="微软雅黑" w:cs="微软雅黑" w:eastAsia="微软雅黑" w:hAnsi="微软雅黑"/>
          <w:b/>
          <w:bCs/>
          <w:sz w:val="22"/>
          <w:szCs w:val="22"/>
        </w:rPr>
        <w:t xml:space="preserve">3.1.2 数据权限（行级）</w:t>
      </w:r>
    </w:p>
    <w:p>
      <w:pPr>
        <w:spacing w:after="80" w:line="360"/>
      </w:pPr>
      <w:r>
        <w:rPr>
          <w:rFonts w:ascii="微软雅黑" w:cs="微软雅黑" w:eastAsia="微软雅黑" w:hAnsi="微软雅黑"/>
          <w:sz w:val="22"/>
          <w:szCs w:val="22"/>
        </w:rPr>
        <w:t xml:space="preserve">按角色配置数据范围（data_scope），在查询的WHERE条件中自动追加过滤。三级数据范围：1=仅本人、2=本部门及以下、3=全部数据。由CRUDBase基类在查询时自动注入，前提是Service层走CRUDBase标准查询路径。</w:t>
      </w:r>
    </w:p>
    <w:p>
      <w:pPr>
        <w:spacing w:after="60" w:line="340"/>
      </w:pPr>
      <w:r>
        <w:rPr>
          <w:rFonts w:ascii="微软雅黑" w:cs="微软雅黑" w:eastAsia="微软雅黑" w:hAnsi="微软雅黑"/>
          <w:b/>
          <w:bCs/>
          <w:sz w:val="22"/>
          <w:szCs w:val="22"/>
        </w:rPr>
        <w:t xml:space="preserve">3.1.3 预置育种角色</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2000"/>
            <w:shd w:fill="1F4E79" w:val="clear"/>
          </w:tcPr>
          <w:p>
            <w:pPr>
              <w:spacing w:after="40" w:before="40"/>
            </w:pPr>
            <w:r>
              <w:rPr>
                <w:rFonts w:ascii="微软雅黑" w:cs="微软雅黑" w:eastAsia="微软雅黑" w:hAnsi="微软雅黑"/>
                <w:b/>
                <w:bCs/>
                <w:color w:val="FFFFFF"/>
                <w:sz w:val="20"/>
                <w:szCs w:val="20"/>
              </w:rPr>
              <w:t xml:space="preserve">角色</w:t>
            </w:r>
          </w:p>
        </w:tc>
        <w:tc>
          <w:tcPr>
            <w:tcW w:type="dxa" w:w="3500"/>
            <w:shd w:fill="1F4E79" w:val="clear"/>
          </w:tcPr>
          <w:p>
            <w:pPr>
              <w:spacing w:after="40" w:before="40"/>
            </w:pPr>
            <w:r>
              <w:rPr>
                <w:rFonts w:ascii="微软雅黑" w:cs="微软雅黑" w:eastAsia="微软雅黑" w:hAnsi="微软雅黑"/>
                <w:b/>
                <w:bCs/>
                <w:color w:val="FFFFFF"/>
                <w:sz w:val="20"/>
                <w:szCs w:val="20"/>
              </w:rPr>
              <w:t xml:space="preserve">数据范围</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操作权限</w:t>
            </w:r>
          </w:p>
        </w:tc>
      </w:tr>
      <w:tr>
        <w:tc>
          <w:tcPr>
            <w:tcW w:type="dxa" w:w="2000"/>
          </w:tcPr>
          <w:p>
            <w:pPr>
              <w:spacing w:after="30" w:before="30"/>
            </w:pPr>
            <w:r>
              <w:rPr>
                <w:rFonts w:ascii="微软雅黑" w:cs="微软雅黑" w:eastAsia="微软雅黑" w:hAnsi="微软雅黑"/>
                <w:sz w:val="20"/>
                <w:szCs w:val="20"/>
              </w:rPr>
              <w:t xml:space="preserve">育种家</w:t>
            </w:r>
          </w:p>
        </w:tc>
        <w:tc>
          <w:tcPr>
            <w:tcW w:type="dxa" w:w="3500"/>
          </w:tcPr>
          <w:p>
            <w:pPr>
              <w:spacing w:after="30" w:before="30"/>
            </w:pPr>
            <w:r>
              <w:rPr>
                <w:rFonts w:ascii="微软雅黑" w:cs="微软雅黑" w:eastAsia="微软雅黑" w:hAnsi="微软雅黑"/>
                <w:sz w:val="20"/>
                <w:szCs w:val="20"/>
              </w:rPr>
              <w:t xml:space="preserve">全部数据</w:t>
            </w:r>
          </w:p>
        </w:tc>
        <w:tc>
          <w:tcPr>
            <w:tcW w:type="dxa" w:w="3520"/>
          </w:tcPr>
          <w:p>
            <w:pPr>
              <w:spacing w:after="30" w:before="30"/>
            </w:pPr>
            <w:r>
              <w:rPr>
                <w:rFonts w:ascii="微软雅黑" w:cs="微软雅黑" w:eastAsia="微软雅黑" w:hAnsi="微软雅黑"/>
                <w:sz w:val="20"/>
                <w:szCs w:val="20"/>
              </w:rPr>
              <w:t xml:space="preserve">全部操作：增删改查 + 统计分析 + 决策审批</w:t>
            </w:r>
          </w:p>
        </w:tc>
      </w:tr>
      <w:tr>
        <w:tc>
          <w:tcPr>
            <w:tcW w:type="dxa" w:w="2000"/>
          </w:tcPr>
          <w:p>
            <w:pPr>
              <w:spacing w:after="30" w:before="30"/>
            </w:pPr>
            <w:r>
              <w:rPr>
                <w:rFonts w:ascii="微软雅黑" w:cs="微软雅黑" w:eastAsia="微软雅黑" w:hAnsi="微软雅黑"/>
                <w:sz w:val="20"/>
                <w:szCs w:val="20"/>
              </w:rPr>
              <w:t xml:space="preserve">数据分析师</w:t>
            </w:r>
          </w:p>
        </w:tc>
        <w:tc>
          <w:tcPr>
            <w:tcW w:type="dxa" w:w="3500"/>
          </w:tcPr>
          <w:p>
            <w:pPr>
              <w:spacing w:after="30" w:before="30"/>
            </w:pPr>
            <w:r>
              <w:rPr>
                <w:rFonts w:ascii="微软雅黑" w:cs="微软雅黑" w:eastAsia="微软雅黑" w:hAnsi="微软雅黑"/>
                <w:sz w:val="20"/>
                <w:szCs w:val="20"/>
              </w:rPr>
              <w:t xml:space="preserve">全部只读 + 统计引擎</w:t>
            </w:r>
          </w:p>
        </w:tc>
        <w:tc>
          <w:tcPr>
            <w:tcW w:type="dxa" w:w="3520"/>
          </w:tcPr>
          <w:p>
            <w:pPr>
              <w:spacing w:after="30" w:before="30"/>
            </w:pPr>
            <w:r>
              <w:rPr>
                <w:rFonts w:ascii="微软雅黑" w:cs="微软雅黑" w:eastAsia="微软雅黑" w:hAnsi="微软雅黑"/>
                <w:sz w:val="20"/>
                <w:szCs w:val="20"/>
              </w:rPr>
              <w:t xml:space="preserve">查询、统计报表、选择指数计算，不可修改业务数据</w:t>
            </w:r>
          </w:p>
        </w:tc>
      </w:tr>
      <w:tr>
        <w:tc>
          <w:tcPr>
            <w:tcW w:type="dxa" w:w="2000"/>
          </w:tcPr>
          <w:p>
            <w:pPr>
              <w:spacing w:after="30" w:before="30"/>
            </w:pPr>
            <w:r>
              <w:rPr>
                <w:rFonts w:ascii="微软雅黑" w:cs="微软雅黑" w:eastAsia="微软雅黑" w:hAnsi="微软雅黑"/>
                <w:sz w:val="20"/>
                <w:szCs w:val="20"/>
              </w:rPr>
              <w:t xml:space="preserve">技术员</w:t>
            </w:r>
          </w:p>
        </w:tc>
        <w:tc>
          <w:tcPr>
            <w:tcW w:type="dxa" w:w="3500"/>
          </w:tcPr>
          <w:p>
            <w:pPr>
              <w:spacing w:after="30" w:before="30"/>
            </w:pPr>
            <w:r>
              <w:rPr>
                <w:rFonts w:ascii="微软雅黑" w:cs="微软雅黑" w:eastAsia="微软雅黑" w:hAnsi="微软雅黑"/>
                <w:sz w:val="20"/>
                <w:szCs w:val="20"/>
              </w:rPr>
              <w:t xml:space="preserve">所属基地/项目数据</w:t>
            </w:r>
          </w:p>
        </w:tc>
        <w:tc>
          <w:tcPr>
            <w:tcW w:type="dxa" w:w="3520"/>
          </w:tcPr>
          <w:p>
            <w:pPr>
              <w:spacing w:after="30" w:before="30"/>
            </w:pPr>
            <w:r>
              <w:rPr>
                <w:rFonts w:ascii="微软雅黑" w:cs="微软雅黑" w:eastAsia="微软雅黑" w:hAnsi="微软雅黑"/>
                <w:sz w:val="20"/>
                <w:szCs w:val="20"/>
              </w:rPr>
              <w:t xml:space="preserve">田间数据录入、单株鉴定、照片上传</w:t>
            </w:r>
          </w:p>
        </w:tc>
      </w:tr>
      <w:tr>
        <w:tc>
          <w:tcPr>
            <w:tcW w:type="dxa" w:w="2000"/>
          </w:tcPr>
          <w:p>
            <w:pPr>
              <w:spacing w:after="30" w:before="30"/>
            </w:pPr>
            <w:r>
              <w:rPr>
                <w:rFonts w:ascii="微软雅黑" w:cs="微软雅黑" w:eastAsia="微软雅黑" w:hAnsi="微软雅黑"/>
                <w:sz w:val="20"/>
                <w:szCs w:val="20"/>
              </w:rPr>
              <w:t xml:space="preserve">数据录入员</w:t>
            </w:r>
          </w:p>
        </w:tc>
        <w:tc>
          <w:tcPr>
            <w:tcW w:type="dxa" w:w="3500"/>
          </w:tcPr>
          <w:p>
            <w:pPr>
              <w:spacing w:after="30" w:before="30"/>
            </w:pPr>
            <w:r>
              <w:rPr>
                <w:rFonts w:ascii="微软雅黑" w:cs="微软雅黑" w:eastAsia="微软雅黑" w:hAnsi="微软雅黑"/>
                <w:sz w:val="20"/>
                <w:szCs w:val="20"/>
              </w:rPr>
              <w:t xml:space="preserve">仅果实调查与性状录入</w:t>
            </w:r>
          </w:p>
        </w:tc>
        <w:tc>
          <w:tcPr>
            <w:tcW w:type="dxa" w:w="3520"/>
          </w:tcPr>
          <w:p>
            <w:pPr>
              <w:spacing w:after="30" w:before="30"/>
            </w:pPr>
            <w:r>
              <w:rPr>
                <w:rFonts w:ascii="微软雅黑" w:cs="微软雅黑" w:eastAsia="微软雅黑" w:hAnsi="微软雅黑"/>
                <w:sz w:val="20"/>
                <w:szCs w:val="20"/>
              </w:rPr>
              <w:t xml:space="preserve">不可查看杂交组合与系谱，不可导出打印</w:t>
            </w:r>
          </w:p>
        </w:tc>
      </w:tr>
      <w:tr>
        <w:tc>
          <w:tcPr>
            <w:tcW w:type="dxa" w:w="2000"/>
          </w:tcPr>
          <w:p>
            <w:pPr>
              <w:spacing w:after="30" w:before="30"/>
            </w:pPr>
            <w:r>
              <w:rPr>
                <w:rFonts w:ascii="微软雅黑" w:cs="微软雅黑" w:eastAsia="微软雅黑" w:hAnsi="微软雅黑"/>
                <w:sz w:val="20"/>
                <w:szCs w:val="20"/>
              </w:rPr>
              <w:t xml:space="preserve">访客</w:t>
            </w:r>
          </w:p>
        </w:tc>
        <w:tc>
          <w:tcPr>
            <w:tcW w:type="dxa" w:w="3500"/>
          </w:tcPr>
          <w:p>
            <w:pPr>
              <w:spacing w:after="30" w:before="30"/>
            </w:pPr>
            <w:r>
              <w:rPr>
                <w:rFonts w:ascii="微软雅黑" w:cs="微软雅黑" w:eastAsia="微软雅黑" w:hAnsi="微软雅黑"/>
                <w:sz w:val="20"/>
                <w:szCs w:val="20"/>
              </w:rPr>
              <w:t xml:space="preserve">统计报表只读</w:t>
            </w:r>
          </w:p>
        </w:tc>
        <w:tc>
          <w:tcPr>
            <w:tcW w:type="dxa" w:w="3520"/>
          </w:tcPr>
          <w:p>
            <w:pPr>
              <w:spacing w:after="30" w:before="30"/>
            </w:pPr>
            <w:r>
              <w:rPr>
                <w:rFonts w:ascii="微软雅黑" w:cs="微软雅黑" w:eastAsia="微软雅黑" w:hAnsi="微软雅黑"/>
                <w:sz w:val="20"/>
                <w:szCs w:val="20"/>
              </w:rPr>
              <w:t xml:space="preserve">仅可浏览汇总统计与年度报告</w:t>
            </w:r>
          </w:p>
        </w:tc>
      </w:tr>
    </w:tbl>
    <w:p>
      <w:pPr>
        <w:pStyle w:val="Heading2"/>
        <w:spacing w:after="150" w:before="300"/>
      </w:pPr>
      <w:r>
        <w:rPr>
          <w:rFonts w:ascii="微软雅黑" w:cs="微软雅黑" w:eastAsia="微软雅黑" w:hAnsi="微软雅黑"/>
          <w:b/>
          <w:bCs/>
          <w:sz w:val="30"/>
          <w:szCs w:val="30"/>
        </w:rPr>
        <w:t xml:space="preserve">3.2 数据字典管理</w:t>
      </w:r>
    </w:p>
    <w:p>
      <w:pPr>
        <w:spacing w:after="80" w:line="360"/>
      </w:pPr>
      <w:r>
        <w:rPr>
          <w:rFonts w:ascii="微软雅黑" w:cs="微软雅黑" w:eastAsia="微软雅黑" w:hAnsi="微软雅黑"/>
          <w:sz w:val="22"/>
          <w:szCs w:val="22"/>
        </w:rPr>
        <w:t xml:space="preserve">所有枚举值统一通过 sys_dict 表管理，包含字典类别（dict_category）、字典编码（dict_code）、中文名（dict_name）、排序（sort_order）、启用状态（is_active）。二期关键字段预留：trait_code（性状英文简码），是GWAS/GS分析时性状名标准化的核心依据。</w:t>
      </w:r>
    </w:p>
    <w:p>
      <w:pPr>
        <w:spacing w:after="80" w:line="360"/>
      </w:pPr>
      <w:r>
        <w:rPr>
          <w:rFonts w:ascii="微软雅黑" w:cs="微软雅黑" w:eastAsia="微软雅黑" w:hAnsi="微软雅黑"/>
          <w:sz w:val="22"/>
          <w:szCs w:val="22"/>
        </w:rPr>
        <w:t xml:space="preserve">系统共定义36个数据字典类别，覆盖通用程度词、杂交授粉、种子处理、单株鉴定（7个子维度共21个字典）、评价筛选、优系复选、品种审定、品种保护。完整字典清单见第十章。</w:t>
      </w:r>
    </w:p>
    <w:p>
      <w:pPr>
        <w:pStyle w:val="Heading2"/>
        <w:spacing w:after="150" w:before="300"/>
      </w:pPr>
      <w:r>
        <w:rPr>
          <w:rFonts w:ascii="微软雅黑" w:cs="微软雅黑" w:eastAsia="微软雅黑" w:hAnsi="微软雅黑"/>
          <w:b/>
          <w:bCs/>
          <w:sz w:val="30"/>
          <w:szCs w:val="30"/>
        </w:rPr>
        <w:t xml:space="preserve">3.3 操作日志与审计</w:t>
      </w:r>
    </w:p>
    <w:p>
      <w:pPr>
        <w:spacing w:after="80" w:line="360"/>
      </w:pPr>
      <w:r>
        <w:rPr>
          <w:rFonts w:ascii="微软雅黑" w:cs="微软雅黑" w:eastAsia="微软雅黑" w:hAnsi="微软雅黑"/>
          <w:sz w:val="22"/>
          <w:szCs w:val="22"/>
        </w:rPr>
        <w:t xml:space="preserve">sys_audit_log 表由框架层自动写入，记录所有UPDATE操作。字段包括：被修改表名（table_name）、记录主键（record_id）、字段名（field_name）、修改前值（old_value，JSON格式）、修改后值（new_value）、操作人（operated_by）、操作时间（operated_at）、来源IP（ip_address）、请求ID（request_id，关联同一请求的多条修改日志）。审计日志不可删除、不可手动修改。</w:t>
      </w:r>
    </w:p>
    <w:p>
      <w:pPr>
        <w:pStyle w:val="Heading2"/>
        <w:spacing w:after="150" w:before="300"/>
      </w:pPr>
      <w:r>
        <w:rPr>
          <w:rFonts w:ascii="微软雅黑" w:cs="微软雅黑" w:eastAsia="微软雅黑" w:hAnsi="微软雅黑"/>
          <w:b/>
          <w:bCs/>
          <w:sz w:val="30"/>
          <w:szCs w:val="30"/>
        </w:rPr>
        <w:t xml:space="preserve">3.4 文件与照片管理</w:t>
      </w:r>
    </w:p>
    <w:p>
      <w:pPr>
        <w:spacing w:after="80" w:line="360"/>
      </w:pPr>
      <w:r>
        <w:rPr>
          <w:rFonts w:ascii="微软雅黑" w:cs="微软雅黑" w:eastAsia="微软雅黑" w:hAnsi="微软雅黑"/>
          <w:sz w:val="22"/>
          <w:szCs w:val="22"/>
        </w:rPr>
        <w:t xml:space="preserve">支持单株照片、果实照片、鉴定照片、试验文档等文件的上传与关联。文件存储对接对象存储（MinIO），通过 breeding_eval_image 表统一索引，记录视角类型（正视/侧视/切面/果穗）、对象存储路径、采集设备、是否含标定板等信息。二期预留 ai_analysis_result 字段（JSONB），存储AI图像分析结果。</w:t>
      </w:r>
    </w:p>
    <w:p>
      <w:r>
        <w:br/>
      </w:r>
    </w:p>
    <w:p>
      <w:pPr>
        <w:pStyle w:val="Heading1"/>
        <w:spacing w:after="200" w:before="400"/>
      </w:pPr>
      <w:r>
        <w:rPr>
          <w:rFonts w:ascii="微软雅黑" w:cs="微软雅黑" w:eastAsia="微软雅黑" w:hAnsi="微软雅黑"/>
          <w:b/>
          <w:bCs/>
          <w:sz w:val="36"/>
          <w:szCs w:val="36"/>
        </w:rPr>
        <w:t xml:space="preserve">四、育种流程核心层</w:t>
      </w:r>
    </w:p>
    <w:p>
      <w:pPr>
        <w:spacing w:after="80" w:line="360"/>
      </w:pPr>
      <w:r>
        <w:rPr>
          <w:rFonts w:ascii="微软雅黑" w:cs="微软雅黑" w:eastAsia="微软雅黑" w:hAnsi="微软雅黑"/>
          <w:sz w:val="22"/>
          <w:szCs w:val="22"/>
        </w:rPr>
        <w:t xml:space="preserve">育种流程层是系统的数据主干。各模块按育种实际流程顺序排列，前一模块的输出是后一模块的输入。核心数据锚点为 plant_code（单株编号）和 cross_code（组合编号），贯穿全链路。</w:t>
      </w:r>
    </w:p>
    <w:p>
      <w:pPr>
        <w:spacing w:after="60"/>
      </w:pPr>
    </w:p>
    <w:p>
      <w:pPr>
        <w:pStyle w:val="Heading2"/>
        <w:spacing w:after="150" w:before="300"/>
      </w:pPr>
      <w:r>
        <w:rPr>
          <w:rFonts w:ascii="微软雅黑" w:cs="微软雅黑" w:eastAsia="微软雅黑" w:hAnsi="微软雅黑"/>
          <w:b/>
          <w:bCs/>
          <w:sz w:val="30"/>
          <w:szCs w:val="30"/>
        </w:rPr>
        <w:t xml:space="preserve">4.1 亲本资源管理</w:t>
      </w:r>
    </w:p>
    <w:p>
      <w:pPr>
        <w:spacing w:after="80" w:line="360"/>
      </w:pPr>
      <w:r>
        <w:rPr>
          <w:rFonts w:ascii="微软雅黑" w:cs="微软雅黑" w:eastAsia="微软雅黑" w:hAnsi="微软雅黑"/>
          <w:sz w:val="22"/>
          <w:szCs w:val="22"/>
        </w:rPr>
        <w:t xml:space="preserve">【功能目的】建立桃种质/亲本的数字化档案，作为杂交配组、系谱追溯、亲本推荐的数据基础。亲本档案记录品种基础信息、来源、关键性状摘要，为配合力（GCA）计算提供预聚合数据。</w:t>
      </w:r>
    </w:p>
    <w:p>
      <w:pPr>
        <w:spacing w:after="60" w:line="340"/>
      </w:pPr>
      <w:r>
        <w:rPr>
          <w:rFonts w:ascii="微软雅黑" w:cs="微软雅黑" w:eastAsia="微软雅黑" w:hAnsi="微软雅黑"/>
          <w:b/>
          <w:bCs/>
          <w:sz w:val="22"/>
          <w:szCs w:val="22"/>
        </w:rPr>
        <w:t xml:space="preserve">4.1.1 亲本资源表 base_cultivar</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cultivar_id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cultivar_code</w:t>
            </w:r>
          </w:p>
        </w:tc>
        <w:tc>
          <w:tcPr>
            <w:tcW w:type="dxa" w:w="2500"/>
          </w:tcPr>
          <w:p>
            <w:pPr>
              <w:spacing w:after="30" w:before="30"/>
            </w:pPr>
            <w:r>
              <w:rPr>
                <w:rFonts w:ascii="微软雅黑" w:cs="微软雅黑" w:eastAsia="微软雅黑" w:hAnsi="微软雅黑"/>
                <w:sz w:val="20"/>
                <w:szCs w:val="20"/>
              </w:rPr>
              <w:t xml:space="preserve">VARCHAR(32) UNIQUE</w:t>
            </w:r>
          </w:p>
        </w:tc>
        <w:tc>
          <w:tcPr>
            <w:tcW w:type="dxa" w:w="3520"/>
          </w:tcPr>
          <w:p>
            <w:pPr>
              <w:spacing w:after="30" w:before="30"/>
            </w:pPr>
            <w:r>
              <w:rPr>
                <w:rFonts w:ascii="微软雅黑" w:cs="微软雅黑" w:eastAsia="微软雅黑" w:hAnsi="微软雅黑"/>
                <w:sz w:val="20"/>
                <w:szCs w:val="20"/>
              </w:rPr>
              <w:t xml:space="preserve">亲本编号，如 CV20240001</w:t>
            </w:r>
          </w:p>
        </w:tc>
      </w:tr>
      <w:tr>
        <w:tc>
          <w:tcPr>
            <w:tcW w:type="dxa" w:w="3000"/>
          </w:tcPr>
          <w:p>
            <w:pPr>
              <w:spacing w:after="30" w:before="30"/>
            </w:pPr>
            <w:r>
              <w:rPr>
                <w:rFonts w:ascii="微软雅黑" w:cs="微软雅黑" w:eastAsia="微软雅黑" w:hAnsi="微软雅黑"/>
                <w:sz w:val="20"/>
                <w:szCs w:val="20"/>
              </w:rPr>
              <w:t xml:space="preserve">cultivar_name</w:t>
            </w:r>
          </w:p>
        </w:tc>
        <w:tc>
          <w:tcPr>
            <w:tcW w:type="dxa" w:w="2500"/>
          </w:tcPr>
          <w:p>
            <w:pPr>
              <w:spacing w:after="30" w:before="30"/>
            </w:pPr>
            <w:r>
              <w:rPr>
                <w:rFonts w:ascii="微软雅黑" w:cs="微软雅黑" w:eastAsia="微软雅黑" w:hAnsi="微软雅黑"/>
                <w:sz w:val="20"/>
                <w:szCs w:val="20"/>
              </w:rPr>
              <w:t xml:space="preserve">VARCHAR(128)</w:t>
            </w:r>
          </w:p>
        </w:tc>
        <w:tc>
          <w:tcPr>
            <w:tcW w:type="dxa" w:w="3520"/>
          </w:tcPr>
          <w:p>
            <w:pPr>
              <w:spacing w:after="30" w:before="30"/>
            </w:pPr>
            <w:r>
              <w:rPr>
                <w:rFonts w:ascii="微软雅黑" w:cs="微软雅黑" w:eastAsia="微软雅黑" w:hAnsi="微软雅黑"/>
                <w:sz w:val="20"/>
                <w:szCs w:val="20"/>
              </w:rPr>
              <w:t xml:space="preserve">亲本名称/品种名</w:t>
            </w:r>
          </w:p>
        </w:tc>
      </w:tr>
      <w:tr>
        <w:tc>
          <w:tcPr>
            <w:tcW w:type="dxa" w:w="3000"/>
          </w:tcPr>
          <w:p>
            <w:pPr>
              <w:spacing w:after="30" w:before="30"/>
            </w:pPr>
            <w:r>
              <w:rPr>
                <w:rFonts w:ascii="微软雅黑" w:cs="微软雅黑" w:eastAsia="微软雅黑" w:hAnsi="微软雅黑"/>
                <w:sz w:val="20"/>
                <w:szCs w:val="20"/>
              </w:rPr>
              <w:t xml:space="preserve">species</w:t>
            </w:r>
          </w:p>
        </w:tc>
        <w:tc>
          <w:tcPr>
            <w:tcW w:type="dxa" w:w="2500"/>
          </w:tcPr>
          <w:p>
            <w:pPr>
              <w:spacing w:after="30" w:before="30"/>
            </w:pPr>
            <w:r>
              <w:rPr>
                <w:rFonts w:ascii="微软雅黑" w:cs="微软雅黑" w:eastAsia="微软雅黑" w:hAnsi="微软雅黑"/>
                <w:sz w:val="20"/>
                <w:szCs w:val="20"/>
              </w:rPr>
              <w:t xml:space="preserve">VARCHAR(64)</w:t>
            </w:r>
          </w:p>
        </w:tc>
        <w:tc>
          <w:tcPr>
            <w:tcW w:type="dxa" w:w="3520"/>
          </w:tcPr>
          <w:p>
            <w:pPr>
              <w:spacing w:after="30" w:before="30"/>
            </w:pPr>
            <w:r>
              <w:rPr>
                <w:rFonts w:ascii="微软雅黑" w:cs="微软雅黑" w:eastAsia="微软雅黑" w:hAnsi="微软雅黑"/>
                <w:sz w:val="20"/>
                <w:szCs w:val="20"/>
              </w:rPr>
              <w:t xml:space="preserve">物种：桃/油桃/蟠桃/油蟠桃（字典项）</w:t>
            </w:r>
          </w:p>
        </w:tc>
      </w:tr>
      <w:tr>
        <w:tc>
          <w:tcPr>
            <w:tcW w:type="dxa" w:w="3000"/>
          </w:tcPr>
          <w:p>
            <w:pPr>
              <w:spacing w:after="30" w:before="30"/>
            </w:pPr>
            <w:r>
              <w:rPr>
                <w:rFonts w:ascii="微软雅黑" w:cs="微软雅黑" w:eastAsia="微软雅黑" w:hAnsi="微软雅黑"/>
                <w:sz w:val="20"/>
                <w:szCs w:val="20"/>
              </w:rPr>
              <w:t xml:space="preserve">origin</w:t>
            </w:r>
          </w:p>
        </w:tc>
        <w:tc>
          <w:tcPr>
            <w:tcW w:type="dxa" w:w="2500"/>
          </w:tcPr>
          <w:p>
            <w:pPr>
              <w:spacing w:after="30" w:before="30"/>
            </w:pPr>
            <w:r>
              <w:rPr>
                <w:rFonts w:ascii="微软雅黑" w:cs="微软雅黑" w:eastAsia="微软雅黑" w:hAnsi="微软雅黑"/>
                <w:sz w:val="20"/>
                <w:szCs w:val="20"/>
              </w:rPr>
              <w:t xml:space="preserve">VARCHAR(256)</w:t>
            </w:r>
          </w:p>
        </w:tc>
        <w:tc>
          <w:tcPr>
            <w:tcW w:type="dxa" w:w="3520"/>
          </w:tcPr>
          <w:p>
            <w:pPr>
              <w:spacing w:after="30" w:before="30"/>
            </w:pPr>
            <w:r>
              <w:rPr>
                <w:rFonts w:ascii="微软雅黑" w:cs="微软雅黑" w:eastAsia="微软雅黑" w:hAnsi="微软雅黑"/>
                <w:sz w:val="20"/>
                <w:szCs w:val="20"/>
              </w:rPr>
              <w:t xml:space="preserve">来源地/育种单位</w:t>
            </w:r>
          </w:p>
        </w:tc>
      </w:tr>
      <w:tr>
        <w:tc>
          <w:tcPr>
            <w:tcW w:type="dxa" w:w="3000"/>
          </w:tcPr>
          <w:p>
            <w:pPr>
              <w:spacing w:after="30" w:before="30"/>
            </w:pPr>
            <w:r>
              <w:rPr>
                <w:rFonts w:ascii="微软雅黑" w:cs="微软雅黑" w:eastAsia="微软雅黑" w:hAnsi="微软雅黑"/>
                <w:sz w:val="20"/>
                <w:szCs w:val="20"/>
              </w:rPr>
              <w:t xml:space="preserve">source_type</w:t>
            </w:r>
          </w:p>
        </w:tc>
        <w:tc>
          <w:tcPr>
            <w:tcW w:type="dxa" w:w="2500"/>
          </w:tcPr>
          <w:p>
            <w:pPr>
              <w:spacing w:after="30" w:before="30"/>
            </w:pPr>
            <w:r>
              <w:rPr>
                <w:rFonts w:ascii="微软雅黑" w:cs="微软雅黑" w:eastAsia="微软雅黑" w:hAnsi="微软雅黑"/>
                <w:sz w:val="20"/>
                <w:szCs w:val="20"/>
              </w:rPr>
              <w:t xml:space="preserve">VARCHAR(32)</w:t>
            </w:r>
          </w:p>
        </w:tc>
        <w:tc>
          <w:tcPr>
            <w:tcW w:type="dxa" w:w="3520"/>
          </w:tcPr>
          <w:p>
            <w:pPr>
              <w:spacing w:after="30" w:before="30"/>
            </w:pPr>
            <w:r>
              <w:rPr>
                <w:rFonts w:ascii="微软雅黑" w:cs="微软雅黑" w:eastAsia="微软雅黑" w:hAnsi="微软雅黑"/>
                <w:sz w:val="20"/>
                <w:szCs w:val="20"/>
              </w:rPr>
              <w:t xml:space="preserve">来源类型：地方品种/育成品种/引进品种/野生资源/芽变选种（字典项）</w:t>
            </w:r>
          </w:p>
        </w:tc>
      </w:tr>
      <w:tr>
        <w:tc>
          <w:tcPr>
            <w:tcW w:type="dxa" w:w="3000"/>
          </w:tcPr>
          <w:p>
            <w:pPr>
              <w:spacing w:after="30" w:before="30"/>
            </w:pPr>
            <w:r>
              <w:rPr>
                <w:rFonts w:ascii="微软雅黑" w:cs="微软雅黑" w:eastAsia="微软雅黑" w:hAnsi="微软雅黑"/>
                <w:sz w:val="20"/>
                <w:szCs w:val="20"/>
              </w:rPr>
              <w:t xml:space="preserve">introduction_year</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引种/获得年份</w:t>
            </w:r>
          </w:p>
        </w:tc>
      </w:tr>
      <w:tr>
        <w:tc>
          <w:tcPr>
            <w:tcW w:type="dxa" w:w="3000"/>
          </w:tcPr>
          <w:p>
            <w:pPr>
              <w:spacing w:after="30" w:before="30"/>
            </w:pPr>
            <w:r>
              <w:rPr>
                <w:rFonts w:ascii="微软雅黑" w:cs="微软雅黑" w:eastAsia="微软雅黑" w:hAnsi="微软雅黑"/>
                <w:sz w:val="20"/>
                <w:szCs w:val="20"/>
              </w:rPr>
              <w:t xml:space="preserve">main_traits</w:t>
            </w:r>
          </w:p>
        </w:tc>
        <w:tc>
          <w:tcPr>
            <w:tcW w:type="dxa" w:w="2500"/>
          </w:tcPr>
          <w:p>
            <w:pPr>
              <w:spacing w:after="30" w:before="30"/>
            </w:pPr>
            <w:r>
              <w:rPr>
                <w:rFonts w:ascii="微软雅黑" w:cs="微软雅黑" w:eastAsia="微软雅黑" w:hAnsi="微软雅黑"/>
                <w:sz w:val="20"/>
                <w:szCs w:val="20"/>
              </w:rPr>
              <w:t xml:space="preserve">JSONB</w:t>
            </w:r>
          </w:p>
        </w:tc>
        <w:tc>
          <w:tcPr>
            <w:tcW w:type="dxa" w:w="3520"/>
          </w:tcPr>
          <w:p>
            <w:pPr>
              <w:spacing w:after="30" w:before="30"/>
            </w:pPr>
            <w:r>
              <w:rPr>
                <w:rFonts w:ascii="微软雅黑" w:cs="微软雅黑" w:eastAsia="微软雅黑" w:hAnsi="微软雅黑"/>
                <w:sz w:val="20"/>
                <w:szCs w:val="20"/>
              </w:rPr>
              <w:t xml:space="preserve">关键性状摘要JSON，如{fruit_weight_avg:245, ssc_avg:13.2, maturity:'中熟'}</w:t>
            </w:r>
          </w:p>
        </w:tc>
      </w:tr>
      <w:tr>
        <w:tc>
          <w:tcPr>
            <w:tcW w:type="dxa" w:w="3000"/>
          </w:tcPr>
          <w:p>
            <w:pPr>
              <w:spacing w:after="30" w:before="30"/>
            </w:pPr>
            <w:r>
              <w:rPr>
                <w:rFonts w:ascii="微软雅黑" w:cs="微软雅黑" w:eastAsia="微软雅黑" w:hAnsi="微软雅黑"/>
                <w:sz w:val="20"/>
                <w:szCs w:val="20"/>
              </w:rPr>
              <w:t xml:space="preserve">breeding_history</w:t>
            </w:r>
          </w:p>
        </w:tc>
        <w:tc>
          <w:tcPr>
            <w:tcW w:type="dxa" w:w="2500"/>
          </w:tcPr>
          <w:p>
            <w:pPr>
              <w:spacing w:after="30" w:before="30"/>
            </w:pPr>
            <w:r>
              <w:rPr>
                <w:rFonts w:ascii="微软雅黑" w:cs="微软雅黑" w:eastAsia="微软雅黑" w:hAnsi="微软雅黑"/>
                <w:sz w:val="20"/>
                <w:szCs w:val="20"/>
              </w:rPr>
              <w:t xml:space="preserve">TEXT</w:t>
            </w:r>
          </w:p>
        </w:tc>
        <w:tc>
          <w:tcPr>
            <w:tcW w:type="dxa" w:w="3520"/>
          </w:tcPr>
          <w:p>
            <w:pPr>
              <w:spacing w:after="30" w:before="30"/>
            </w:pPr>
            <w:r>
              <w:rPr>
                <w:rFonts w:ascii="微软雅黑" w:cs="微软雅黑" w:eastAsia="微软雅黑" w:hAnsi="微软雅黑"/>
                <w:sz w:val="20"/>
                <w:szCs w:val="20"/>
              </w:rPr>
              <w:t xml:space="preserve">选育历史简述</w:t>
            </w:r>
          </w:p>
        </w:tc>
      </w:tr>
      <w:tr>
        <w:tc>
          <w:tcPr>
            <w:tcW w:type="dxa" w:w="3000"/>
          </w:tcPr>
          <w:p>
            <w:pPr>
              <w:spacing w:after="30" w:before="30"/>
            </w:pPr>
            <w:r>
              <w:rPr>
                <w:rFonts w:ascii="微软雅黑" w:cs="微软雅黑" w:eastAsia="微软雅黑" w:hAnsi="微软雅黑"/>
                <w:sz w:val="20"/>
                <w:szCs w:val="20"/>
              </w:rPr>
              <w:t xml:space="preserve">is_active</w:t>
            </w:r>
          </w:p>
        </w:tc>
        <w:tc>
          <w:tcPr>
            <w:tcW w:type="dxa" w:w="2500"/>
          </w:tcPr>
          <w:p>
            <w:pPr>
              <w:spacing w:after="30" w:before="30"/>
            </w:pPr>
            <w:r>
              <w:rPr>
                <w:rFonts w:ascii="微软雅黑" w:cs="微软雅黑" w:eastAsia="微软雅黑" w:hAnsi="微软雅黑"/>
                <w:sz w:val="20"/>
                <w:szCs w:val="20"/>
              </w:rPr>
              <w:t xml:space="preserve">BOOLEAN</w:t>
            </w:r>
          </w:p>
        </w:tc>
        <w:tc>
          <w:tcPr>
            <w:tcW w:type="dxa" w:w="3520"/>
          </w:tcPr>
          <w:p>
            <w:pPr>
              <w:spacing w:after="30" w:before="30"/>
            </w:pPr>
            <w:r>
              <w:rPr>
                <w:rFonts w:ascii="微软雅黑" w:cs="微软雅黑" w:eastAsia="微软雅黑" w:hAnsi="微软雅黑"/>
                <w:sz w:val="20"/>
                <w:szCs w:val="20"/>
              </w:rPr>
              <w:t xml:space="preserve">是否仍在使用（死亡/淘汰/丢失标记为FALSE）</w:t>
            </w:r>
          </w:p>
        </w:tc>
      </w:tr>
    </w:tbl>
    <w:p>
      <w:pPr>
        <w:spacing w:after="60" w:line="340"/>
      </w:pPr>
      <w:r>
        <w:rPr>
          <w:rFonts w:ascii="微软雅黑" w:cs="微软雅黑" w:eastAsia="微软雅黑" w:hAnsi="微软雅黑"/>
          <w:b/>
          <w:bCs/>
          <w:sz w:val="22"/>
          <w:szCs w:val="22"/>
        </w:rPr>
        <w:t xml:space="preserve">4.1.2 亲本系谱关系表 base_cultivar_pedigree</w:t>
      </w:r>
    </w:p>
    <w:p>
      <w:pPr>
        <w:spacing w:after="80" w:line="360"/>
      </w:pPr>
      <w:r>
        <w:rPr>
          <w:rFonts w:ascii="微软雅黑" w:cs="微软雅黑" w:eastAsia="微软雅黑" w:hAnsi="微软雅黑"/>
          <w:sz w:val="22"/>
          <w:szCs w:val="22"/>
        </w:rPr>
        <w:t xml:space="preserve">存储亲本间的遗传关系，是构建A矩阵（加性遗传关系矩阵）的数据基础。一条记录代表一个亲本的父母本信息。</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pedigree_id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cultivar_id</w:t>
            </w:r>
          </w:p>
        </w:tc>
        <w:tc>
          <w:tcPr>
            <w:tcW w:type="dxa" w:w="2500"/>
          </w:tcPr>
          <w:p>
            <w:pPr>
              <w:spacing w:after="30" w:before="30"/>
            </w:pPr>
            <w:r>
              <w:rPr>
                <w:rFonts w:ascii="微软雅黑" w:cs="微软雅黑" w:eastAsia="微软雅黑" w:hAnsi="微软雅黑"/>
                <w:sz w:val="20"/>
                <w:szCs w:val="20"/>
              </w:rPr>
              <w:t xml:space="preserve">INTEGER FK→base_cultivar</w:t>
            </w:r>
          </w:p>
        </w:tc>
        <w:tc>
          <w:tcPr>
            <w:tcW w:type="dxa" w:w="3520"/>
          </w:tcPr>
          <w:p>
            <w:pPr>
              <w:spacing w:after="30" w:before="30"/>
            </w:pPr>
            <w:r>
              <w:rPr>
                <w:rFonts w:ascii="微软雅黑" w:cs="微软雅黑" w:eastAsia="微软雅黑" w:hAnsi="微软雅黑"/>
                <w:sz w:val="20"/>
                <w:szCs w:val="20"/>
              </w:rPr>
              <w:t xml:space="preserve">主体亲本ID</w:t>
            </w:r>
          </w:p>
        </w:tc>
      </w:tr>
      <w:tr>
        <w:tc>
          <w:tcPr>
            <w:tcW w:type="dxa" w:w="3000"/>
          </w:tcPr>
          <w:p>
            <w:pPr>
              <w:spacing w:after="30" w:before="30"/>
            </w:pPr>
            <w:r>
              <w:rPr>
                <w:rFonts w:ascii="微软雅黑" w:cs="微软雅黑" w:eastAsia="微软雅黑" w:hAnsi="微软雅黑"/>
                <w:sz w:val="20"/>
                <w:szCs w:val="20"/>
              </w:rPr>
              <w:t xml:space="preserve">female_parent_id</w:t>
            </w:r>
          </w:p>
        </w:tc>
        <w:tc>
          <w:tcPr>
            <w:tcW w:type="dxa" w:w="2500"/>
          </w:tcPr>
          <w:p>
            <w:pPr>
              <w:spacing w:after="30" w:before="30"/>
            </w:pPr>
            <w:r>
              <w:rPr>
                <w:rFonts w:ascii="微软雅黑" w:cs="微软雅黑" w:eastAsia="微软雅黑" w:hAnsi="微软雅黑"/>
                <w:sz w:val="20"/>
                <w:szCs w:val="20"/>
              </w:rPr>
              <w:t xml:space="preserve">INTEGER FK→base_cultivar</w:t>
            </w:r>
          </w:p>
        </w:tc>
        <w:tc>
          <w:tcPr>
            <w:tcW w:type="dxa" w:w="3520"/>
          </w:tcPr>
          <w:p>
            <w:pPr>
              <w:spacing w:after="30" w:before="30"/>
            </w:pPr>
            <w:r>
              <w:rPr>
                <w:rFonts w:ascii="微软雅黑" w:cs="微软雅黑" w:eastAsia="微软雅黑" w:hAnsi="微软雅黑"/>
                <w:sz w:val="20"/>
                <w:szCs w:val="20"/>
              </w:rPr>
              <w:t xml:space="preserve">母本ID（可空：来源不明）</w:t>
            </w:r>
          </w:p>
        </w:tc>
      </w:tr>
      <w:tr>
        <w:tc>
          <w:tcPr>
            <w:tcW w:type="dxa" w:w="3000"/>
          </w:tcPr>
          <w:p>
            <w:pPr>
              <w:spacing w:after="30" w:before="30"/>
            </w:pPr>
            <w:r>
              <w:rPr>
                <w:rFonts w:ascii="微软雅黑" w:cs="微软雅黑" w:eastAsia="微软雅黑" w:hAnsi="微软雅黑"/>
                <w:sz w:val="20"/>
                <w:szCs w:val="20"/>
              </w:rPr>
              <w:t xml:space="preserve">male_parent_id</w:t>
            </w:r>
          </w:p>
        </w:tc>
        <w:tc>
          <w:tcPr>
            <w:tcW w:type="dxa" w:w="2500"/>
          </w:tcPr>
          <w:p>
            <w:pPr>
              <w:spacing w:after="30" w:before="30"/>
            </w:pPr>
            <w:r>
              <w:rPr>
                <w:rFonts w:ascii="微软雅黑" w:cs="微软雅黑" w:eastAsia="微软雅黑" w:hAnsi="微软雅黑"/>
                <w:sz w:val="20"/>
                <w:szCs w:val="20"/>
              </w:rPr>
              <w:t xml:space="preserve">INTEGER FK→base_cultivar</w:t>
            </w:r>
          </w:p>
        </w:tc>
        <w:tc>
          <w:tcPr>
            <w:tcW w:type="dxa" w:w="3520"/>
          </w:tcPr>
          <w:p>
            <w:pPr>
              <w:spacing w:after="30" w:before="30"/>
            </w:pPr>
            <w:r>
              <w:rPr>
                <w:rFonts w:ascii="微软雅黑" w:cs="微软雅黑" w:eastAsia="微软雅黑" w:hAnsi="微软雅黑"/>
                <w:sz w:val="20"/>
                <w:szCs w:val="20"/>
              </w:rPr>
              <w:t xml:space="preserve">父本ID</w:t>
            </w:r>
          </w:p>
        </w:tc>
      </w:tr>
      <w:tr>
        <w:tc>
          <w:tcPr>
            <w:tcW w:type="dxa" w:w="3000"/>
          </w:tcPr>
          <w:p>
            <w:pPr>
              <w:spacing w:after="30" w:before="30"/>
            </w:pPr>
            <w:r>
              <w:rPr>
                <w:rFonts w:ascii="微软雅黑" w:cs="微软雅黑" w:eastAsia="微软雅黑" w:hAnsi="微软雅黑"/>
                <w:sz w:val="20"/>
                <w:szCs w:val="20"/>
              </w:rPr>
              <w:t xml:space="preserve">relationship_type</w:t>
            </w:r>
          </w:p>
        </w:tc>
        <w:tc>
          <w:tcPr>
            <w:tcW w:type="dxa" w:w="2500"/>
          </w:tcPr>
          <w:p>
            <w:pPr>
              <w:spacing w:after="30" w:before="30"/>
            </w:pPr>
            <w:r>
              <w:rPr>
                <w:rFonts w:ascii="微软雅黑" w:cs="微软雅黑" w:eastAsia="微软雅黑" w:hAnsi="微软雅黑"/>
                <w:sz w:val="20"/>
                <w:szCs w:val="20"/>
              </w:rPr>
              <w:t xml:space="preserve">VARCHAR(32)</w:t>
            </w:r>
          </w:p>
        </w:tc>
        <w:tc>
          <w:tcPr>
            <w:tcW w:type="dxa" w:w="3520"/>
          </w:tcPr>
          <w:p>
            <w:pPr>
              <w:spacing w:after="30" w:before="30"/>
            </w:pPr>
            <w:r>
              <w:rPr>
                <w:rFonts w:ascii="微软雅黑" w:cs="微软雅黑" w:eastAsia="微软雅黑" w:hAnsi="微软雅黑"/>
                <w:sz w:val="20"/>
                <w:szCs w:val="20"/>
              </w:rPr>
              <w:t xml:space="preserve">关系类型：HYBRID_F1/SELFED/BACKCROSS/OPEN_POLLINATED/UNKNOWN</w:t>
            </w:r>
          </w:p>
        </w:tc>
      </w:tr>
      <w:tr>
        <w:tc>
          <w:tcPr>
            <w:tcW w:type="dxa" w:w="3000"/>
          </w:tcPr>
          <w:p>
            <w:pPr>
              <w:spacing w:after="30" w:before="30"/>
            </w:pPr>
            <w:r>
              <w:rPr>
                <w:rFonts w:ascii="微软雅黑" w:cs="微软雅黑" w:eastAsia="微软雅黑" w:hAnsi="微软雅黑"/>
                <w:sz w:val="20"/>
                <w:szCs w:val="20"/>
              </w:rPr>
              <w:t xml:space="preserve">generation</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世代数（F1=1, F2=2...）</w:t>
            </w:r>
          </w:p>
        </w:tc>
      </w:tr>
      <w:tr>
        <w:tc>
          <w:tcPr>
            <w:tcW w:type="dxa" w:w="3000"/>
          </w:tcPr>
          <w:p>
            <w:pPr>
              <w:spacing w:after="30" w:before="30"/>
            </w:pPr>
            <w:r>
              <w:rPr>
                <w:rFonts w:ascii="微软雅黑" w:cs="微软雅黑" w:eastAsia="微软雅黑" w:hAnsi="微软雅黑"/>
                <w:sz w:val="20"/>
                <w:szCs w:val="20"/>
              </w:rPr>
              <w:t xml:space="preserve">UNIQUE约束</w:t>
            </w:r>
          </w:p>
        </w:tc>
        <w:tc>
          <w:tcPr>
            <w:tcW w:type="dxa" w:w="2500"/>
          </w:tcPr>
          <w:p>
            <w:pPr>
              <w:spacing w:after="30" w:before="30"/>
            </w:pPr>
            <w:r>
              <w:rPr>
                <w:rFonts w:ascii="微软雅黑" w:cs="微软雅黑" w:eastAsia="微软雅黑" w:hAnsi="微软雅黑"/>
                <w:sz w:val="20"/>
                <w:szCs w:val="20"/>
              </w:rPr>
              <w:t xml:space="preserve">—</w:t>
            </w:r>
          </w:p>
        </w:tc>
        <w:tc>
          <w:tcPr>
            <w:tcW w:type="dxa" w:w="3520"/>
          </w:tcPr>
          <w:p>
            <w:pPr>
              <w:spacing w:after="30" w:before="30"/>
            </w:pPr>
            <w:r>
              <w:rPr>
                <w:rFonts w:ascii="微软雅黑" w:cs="微软雅黑" w:eastAsia="微软雅黑" w:hAnsi="微软雅黑"/>
                <w:sz w:val="20"/>
                <w:szCs w:val="20"/>
              </w:rPr>
              <w:t xml:space="preserve">(cultivar_id, female_parent_id, male_parent_id) 同一亲本同一对父母本不重复</w:t>
            </w:r>
          </w:p>
        </w:tc>
      </w:tr>
    </w:tbl>
    <w:p>
      <w:pPr>
        <w:spacing w:after="60" w:line="340"/>
      </w:pPr>
      <w:r>
        <w:rPr>
          <w:rFonts w:ascii="微软雅黑" w:cs="微软雅黑" w:eastAsia="微软雅黑" w:hAnsi="微软雅黑"/>
          <w:b/>
          <w:bCs/>
          <w:sz w:val="22"/>
          <w:szCs w:val="22"/>
        </w:rPr>
        <w:t xml:space="preserve">关联关系：</w:t>
      </w:r>
    </w:p>
    <w:p>
      <w:pPr>
        <w:spacing w:after="40" w:line="340"/>
        <w:ind w:left="400"/>
      </w:pPr>
      <w:r>
        <w:rPr>
          <w:rFonts w:ascii="微软雅黑" w:cs="微软雅黑" w:eastAsia="微软雅黑" w:hAnsi="微软雅黑"/>
          <w:sz w:val="22"/>
          <w:szCs w:val="22"/>
        </w:rPr>
        <w:t xml:space="preserve">· 下游：breeding_cross_plan.female_cultivar_id / male_cultivar_id 引用本表形成杂交组合</w:t>
      </w:r>
    </w:p>
    <w:p>
      <w:pPr>
        <w:spacing w:after="40" w:line="340"/>
        <w:ind w:left="400"/>
      </w:pPr>
      <w:r>
        <w:rPr>
          <w:rFonts w:ascii="微软雅黑" w:cs="微软雅黑" w:eastAsia="微软雅黑" w:hAnsi="微软雅黑"/>
          <w:sz w:val="22"/>
          <w:szCs w:val="22"/>
        </w:rPr>
        <w:t xml:space="preserve">· 系谱链路：base_cultivar → base_cultivar_pedigree → A矩阵 → BLUP育种值估计</w:t>
      </w:r>
    </w:p>
    <w:p>
      <w:pPr>
        <w:spacing w:after="60"/>
      </w:pPr>
    </w:p>
    <w:p>
      <w:pPr>
        <w:pStyle w:val="Heading2"/>
        <w:spacing w:after="150" w:before="300"/>
      </w:pPr>
      <w:r>
        <w:rPr>
          <w:rFonts w:ascii="微软雅黑" w:cs="微软雅黑" w:eastAsia="微软雅黑" w:hAnsi="微软雅黑"/>
          <w:b/>
          <w:bCs/>
          <w:sz w:val="30"/>
          <w:szCs w:val="30"/>
        </w:rPr>
        <w:t xml:space="preserve">4.2 基地与地块管理</w:t>
      </w:r>
    </w:p>
    <w:p>
      <w:pPr>
        <w:spacing w:after="80" w:line="360"/>
      </w:pPr>
      <w:r>
        <w:rPr>
          <w:rFonts w:ascii="微软雅黑" w:cs="微软雅黑" w:eastAsia="微软雅黑" w:hAnsi="微软雅黑"/>
          <w:sz w:val="22"/>
          <w:szCs w:val="22"/>
        </w:rPr>
        <w:t xml:space="preserve">【功能目的】管理育种试验基地及其内部地块网格划分，支撑田间种植定位与环境因子（G×E）分析。</w:t>
      </w:r>
    </w:p>
    <w:p>
      <w:pPr>
        <w:spacing w:after="60" w:line="340"/>
      </w:pPr>
      <w:r>
        <w:rPr>
          <w:rFonts w:ascii="微软雅黑" w:cs="微软雅黑" w:eastAsia="微软雅黑" w:hAnsi="微软雅黑"/>
          <w:b/>
          <w:bCs/>
          <w:sz w:val="22"/>
          <w:szCs w:val="22"/>
        </w:rPr>
        <w:t xml:space="preserve">基地管理表 base_org</w:t>
      </w:r>
    </w:p>
    <w:p>
      <w:pPr>
        <w:spacing w:after="80" w:line="360"/>
      </w:pPr>
      <w:r>
        <w:rPr>
          <w:rFonts w:ascii="微软雅黑" w:cs="微软雅黑" w:eastAsia="微软雅黑" w:hAnsi="微软雅黑"/>
          <w:sz w:val="22"/>
          <w:szCs w:val="22"/>
        </w:rPr>
        <w:t xml:space="preserve">记录试验基地/试验站信息：org_code（编号）、org_name（名称）、province/city（省市）、longitude/latitude/altitude（经纬度海拔，空间BLUP协变量）、total_area_mu（面积）、soil_type（土壤类型）、irrigation_type（灌溉方式）。</w:t>
      </w:r>
    </w:p>
    <w:p>
      <w:pPr>
        <w:spacing w:after="60" w:line="340"/>
      </w:pPr>
      <w:r>
        <w:rPr>
          <w:rFonts w:ascii="微软雅黑" w:cs="微软雅黑" w:eastAsia="微软雅黑" w:hAnsi="微软雅黑"/>
          <w:b/>
          <w:bCs/>
          <w:sz w:val="22"/>
          <w:szCs w:val="22"/>
        </w:rPr>
        <w:t xml:space="preserve">地块管理表 base_block</w:t>
      </w:r>
    </w:p>
    <w:p>
      <w:pPr>
        <w:spacing w:after="80" w:line="360"/>
      </w:pPr>
      <w:r>
        <w:rPr>
          <w:rFonts w:ascii="微软雅黑" w:cs="微软雅黑" w:eastAsia="微软雅黑" w:hAnsi="微软雅黑"/>
          <w:sz w:val="22"/>
          <w:szCs w:val="22"/>
        </w:rPr>
        <w:t xml:space="preserve">记录基地下具体试验区：org_id（所属基地）、block_code（地块编号）、total_rows（总行数）、plants_per_row（每行株数）、row_spacing_m（行距）、plant_spacing_m（株距）、area_mu（面积）。约束：(org_id, block_code) 唯一。</w:t>
      </w:r>
    </w:p>
    <w:p>
      <w:pPr>
        <w:spacing w:after="60" w:line="340"/>
      </w:pPr>
      <w:r>
        <w:rPr>
          <w:rFonts w:ascii="微软雅黑" w:cs="微软雅黑" w:eastAsia="微软雅黑" w:hAnsi="微软雅黑"/>
          <w:b/>
          <w:bCs/>
          <w:sz w:val="22"/>
          <w:szCs w:val="22"/>
        </w:rPr>
        <w:t xml:space="preserve">关联关系：</w:t>
      </w:r>
    </w:p>
    <w:p>
      <w:pPr>
        <w:spacing w:after="40" w:line="340"/>
        <w:ind w:left="400"/>
      </w:pPr>
      <w:r>
        <w:rPr>
          <w:rFonts w:ascii="微软雅黑" w:cs="微软雅黑" w:eastAsia="微软雅黑" w:hAnsi="微软雅黑"/>
          <w:sz w:val="22"/>
          <w:szCs w:val="22"/>
        </w:rPr>
        <w:t xml:space="preserve">· 下游：breeding_field_planting.block_id → 定植在哪块地</w:t>
      </w:r>
    </w:p>
    <w:p>
      <w:pPr>
        <w:spacing w:after="40" w:line="340"/>
        <w:ind w:left="400"/>
      </w:pPr>
      <w:r>
        <w:rPr>
          <w:rFonts w:ascii="微软雅黑" w:cs="微软雅黑" w:eastAsia="微软雅黑" w:hAnsi="微软雅黑"/>
          <w:sz w:val="22"/>
          <w:szCs w:val="22"/>
        </w:rPr>
        <w:t xml:space="preserve">· 环境链路：env_weather.org_id → 基地级气象数据，为G×E分析提供环境协变量</w:t>
      </w:r>
    </w:p>
    <w:p>
      <w:pPr>
        <w:spacing w:after="60"/>
      </w:pPr>
    </w:p>
    <w:p>
      <w:pPr>
        <w:pStyle w:val="Heading2"/>
        <w:spacing w:after="150" w:before="300"/>
      </w:pPr>
      <w:r>
        <w:rPr>
          <w:rFonts w:ascii="微软雅黑" w:cs="微软雅黑" w:eastAsia="微软雅黑" w:hAnsi="微软雅黑"/>
          <w:b/>
          <w:bCs/>
          <w:sz w:val="30"/>
          <w:szCs w:val="30"/>
        </w:rPr>
        <w:t xml:space="preserve">4.3 人员花名册</w:t>
      </w:r>
    </w:p>
    <w:p>
      <w:pPr>
        <w:spacing w:after="80" w:line="360"/>
      </w:pPr>
      <w:r>
        <w:rPr>
          <w:rFonts w:ascii="微软雅黑" w:cs="微软雅黑" w:eastAsia="微软雅黑" w:hAnsi="微软雅黑"/>
          <w:sz w:val="22"/>
          <w:szCs w:val="22"/>
        </w:rPr>
        <w:t xml:space="preserve">【功能目的】管理育种团队人员信息，所有业务表中的人员字段必须通过 staff_id 外键关联此表，不可自由填写姓名。</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staff_id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staff_name</w:t>
            </w:r>
          </w:p>
        </w:tc>
        <w:tc>
          <w:tcPr>
            <w:tcW w:type="dxa" w:w="2500"/>
          </w:tcPr>
          <w:p>
            <w:pPr>
              <w:spacing w:after="30" w:before="30"/>
            </w:pPr>
            <w:r>
              <w:rPr>
                <w:rFonts w:ascii="微软雅黑" w:cs="微软雅黑" w:eastAsia="微软雅黑" w:hAnsi="微软雅黑"/>
                <w:sz w:val="20"/>
                <w:szCs w:val="20"/>
              </w:rPr>
              <w:t xml:space="preserve">VARCHAR(64)</w:t>
            </w:r>
          </w:p>
        </w:tc>
        <w:tc>
          <w:tcPr>
            <w:tcW w:type="dxa" w:w="3520"/>
          </w:tcPr>
          <w:p>
            <w:pPr>
              <w:spacing w:after="30" w:before="30"/>
            </w:pPr>
            <w:r>
              <w:rPr>
                <w:rFonts w:ascii="微软雅黑" w:cs="微软雅黑" w:eastAsia="微软雅黑" w:hAnsi="微软雅黑"/>
                <w:sz w:val="20"/>
                <w:szCs w:val="20"/>
              </w:rPr>
              <w:t xml:space="preserve">姓名</w:t>
            </w:r>
          </w:p>
        </w:tc>
      </w:tr>
      <w:tr>
        <w:tc>
          <w:tcPr>
            <w:tcW w:type="dxa" w:w="3000"/>
          </w:tcPr>
          <w:p>
            <w:pPr>
              <w:spacing w:after="30" w:before="30"/>
            </w:pPr>
            <w:r>
              <w:rPr>
                <w:rFonts w:ascii="微软雅黑" w:cs="微软雅黑" w:eastAsia="微软雅黑" w:hAnsi="微软雅黑"/>
                <w:sz w:val="20"/>
                <w:szCs w:val="20"/>
              </w:rPr>
              <w:t xml:space="preserve">staff_code</w:t>
            </w:r>
          </w:p>
        </w:tc>
        <w:tc>
          <w:tcPr>
            <w:tcW w:type="dxa" w:w="2500"/>
          </w:tcPr>
          <w:p>
            <w:pPr>
              <w:spacing w:after="30" w:before="30"/>
            </w:pPr>
            <w:r>
              <w:rPr>
                <w:rFonts w:ascii="微软雅黑" w:cs="微软雅黑" w:eastAsia="微软雅黑" w:hAnsi="微软雅黑"/>
                <w:sz w:val="20"/>
                <w:szCs w:val="20"/>
              </w:rPr>
              <w:t xml:space="preserve">VARCHAR(32) UNIQUE</w:t>
            </w:r>
          </w:p>
        </w:tc>
        <w:tc>
          <w:tcPr>
            <w:tcW w:type="dxa" w:w="3520"/>
          </w:tcPr>
          <w:p>
            <w:pPr>
              <w:spacing w:after="30" w:before="30"/>
            </w:pPr>
            <w:r>
              <w:rPr>
                <w:rFonts w:ascii="微软雅黑" w:cs="微软雅黑" w:eastAsia="微软雅黑" w:hAnsi="微软雅黑"/>
                <w:sz w:val="20"/>
                <w:szCs w:val="20"/>
              </w:rPr>
              <w:t xml:space="preserve">工号</w:t>
            </w:r>
          </w:p>
        </w:tc>
      </w:tr>
      <w:tr>
        <w:tc>
          <w:tcPr>
            <w:tcW w:type="dxa" w:w="3000"/>
          </w:tcPr>
          <w:p>
            <w:pPr>
              <w:spacing w:after="30" w:before="30"/>
            </w:pPr>
            <w:r>
              <w:rPr>
                <w:rFonts w:ascii="微软雅黑" w:cs="微软雅黑" w:eastAsia="微软雅黑" w:hAnsi="微软雅黑"/>
                <w:sz w:val="20"/>
                <w:szCs w:val="20"/>
              </w:rPr>
              <w:t xml:space="preserve">user_id</w:t>
            </w:r>
          </w:p>
        </w:tc>
        <w:tc>
          <w:tcPr>
            <w:tcW w:type="dxa" w:w="2500"/>
          </w:tcPr>
          <w:p>
            <w:pPr>
              <w:spacing w:after="30" w:before="30"/>
            </w:pPr>
            <w:r>
              <w:rPr>
                <w:rFonts w:ascii="微软雅黑" w:cs="微软雅黑" w:eastAsia="微软雅黑" w:hAnsi="微软雅黑"/>
                <w:sz w:val="20"/>
                <w:szCs w:val="20"/>
              </w:rPr>
              <w:t xml:space="preserve">INTEGER FK→sys_user</w:t>
            </w:r>
          </w:p>
        </w:tc>
        <w:tc>
          <w:tcPr>
            <w:tcW w:type="dxa" w:w="3520"/>
          </w:tcPr>
          <w:p>
            <w:pPr>
              <w:spacing w:after="30" w:before="30"/>
            </w:pPr>
            <w:r>
              <w:rPr>
                <w:rFonts w:ascii="微软雅黑" w:cs="微软雅黑" w:eastAsia="微软雅黑" w:hAnsi="微软雅黑"/>
                <w:sz w:val="20"/>
                <w:szCs w:val="20"/>
              </w:rPr>
              <w:t xml:space="preserve">关联系统用户（临时工/外包人员可为空）</w:t>
            </w:r>
          </w:p>
        </w:tc>
      </w:tr>
      <w:tr>
        <w:tc>
          <w:tcPr>
            <w:tcW w:type="dxa" w:w="3000"/>
          </w:tcPr>
          <w:p>
            <w:pPr>
              <w:spacing w:after="30" w:before="30"/>
            </w:pPr>
            <w:r>
              <w:rPr>
                <w:rFonts w:ascii="微软雅黑" w:cs="微软雅黑" w:eastAsia="微软雅黑" w:hAnsi="微软雅黑"/>
                <w:sz w:val="20"/>
                <w:szCs w:val="20"/>
              </w:rPr>
              <w:t xml:space="preserve">role_type</w:t>
            </w:r>
          </w:p>
        </w:tc>
        <w:tc>
          <w:tcPr>
            <w:tcW w:type="dxa" w:w="2500"/>
          </w:tcPr>
          <w:p>
            <w:pPr>
              <w:spacing w:after="30" w:before="30"/>
            </w:pPr>
            <w:r>
              <w:rPr>
                <w:rFonts w:ascii="微软雅黑" w:cs="微软雅黑" w:eastAsia="微软雅黑" w:hAnsi="微软雅黑"/>
                <w:sz w:val="20"/>
                <w:szCs w:val="20"/>
              </w:rPr>
              <w:t xml:space="preserve">VARCHAR(32)</w:t>
            </w:r>
          </w:p>
        </w:tc>
        <w:tc>
          <w:tcPr>
            <w:tcW w:type="dxa" w:w="3520"/>
          </w:tcPr>
          <w:p>
            <w:pPr>
              <w:spacing w:after="30" w:before="30"/>
            </w:pPr>
            <w:r>
              <w:rPr>
                <w:rFonts w:ascii="微软雅黑" w:cs="微软雅黑" w:eastAsia="微软雅黑" w:hAnsi="微软雅黑"/>
                <w:sz w:val="20"/>
                <w:szCs w:val="20"/>
              </w:rPr>
              <w:t xml:space="preserve">角色类型：育种家/技术员/数据分析师/管理者/实习生</w:t>
            </w:r>
          </w:p>
        </w:tc>
      </w:tr>
      <w:tr>
        <w:tc>
          <w:tcPr>
            <w:tcW w:type="dxa" w:w="3000"/>
          </w:tcPr>
          <w:p>
            <w:pPr>
              <w:spacing w:after="30" w:before="30"/>
            </w:pPr>
            <w:r>
              <w:rPr>
                <w:rFonts w:ascii="微软雅黑" w:cs="微软雅黑" w:eastAsia="微软雅黑" w:hAnsi="微软雅黑"/>
                <w:sz w:val="20"/>
                <w:szCs w:val="20"/>
              </w:rPr>
              <w:t xml:space="preserve">phone / email</w:t>
            </w:r>
          </w:p>
        </w:tc>
        <w:tc>
          <w:tcPr>
            <w:tcW w:type="dxa" w:w="2500"/>
          </w:tcPr>
          <w:p>
            <w:pPr>
              <w:spacing w:after="30" w:before="30"/>
            </w:pPr>
            <w:r>
              <w:rPr>
                <w:rFonts w:ascii="微软雅黑" w:cs="微软雅黑" w:eastAsia="微软雅黑" w:hAnsi="微软雅黑"/>
                <w:sz w:val="20"/>
                <w:szCs w:val="20"/>
              </w:rPr>
              <w:t xml:space="preserve">VARCHAR</w:t>
            </w:r>
          </w:p>
        </w:tc>
        <w:tc>
          <w:tcPr>
            <w:tcW w:type="dxa" w:w="3520"/>
          </w:tcPr>
          <w:p>
            <w:pPr>
              <w:spacing w:after="30" w:before="30"/>
            </w:pPr>
            <w:r>
              <w:rPr>
                <w:rFonts w:ascii="微软雅黑" w:cs="微软雅黑" w:eastAsia="微软雅黑" w:hAnsi="微软雅黑"/>
                <w:sz w:val="20"/>
                <w:szCs w:val="20"/>
              </w:rPr>
              <w:t xml:space="preserve">联系方式</w:t>
            </w:r>
          </w:p>
        </w:tc>
      </w:tr>
      <w:tr>
        <w:tc>
          <w:tcPr>
            <w:tcW w:type="dxa" w:w="3000"/>
          </w:tcPr>
          <w:p>
            <w:pPr>
              <w:spacing w:after="30" w:before="30"/>
            </w:pPr>
            <w:r>
              <w:rPr>
                <w:rFonts w:ascii="微软雅黑" w:cs="微软雅黑" w:eastAsia="微软雅黑" w:hAnsi="微软雅黑"/>
                <w:sz w:val="20"/>
                <w:szCs w:val="20"/>
              </w:rPr>
              <w:t xml:space="preserve">is_active</w:t>
            </w:r>
          </w:p>
        </w:tc>
        <w:tc>
          <w:tcPr>
            <w:tcW w:type="dxa" w:w="2500"/>
          </w:tcPr>
          <w:p>
            <w:pPr>
              <w:spacing w:after="30" w:before="30"/>
            </w:pPr>
            <w:r>
              <w:rPr>
                <w:rFonts w:ascii="微软雅黑" w:cs="微软雅黑" w:eastAsia="微软雅黑" w:hAnsi="微软雅黑"/>
                <w:sz w:val="20"/>
                <w:szCs w:val="20"/>
              </w:rPr>
              <w:t xml:space="preserve">BOOLEAN</w:t>
            </w:r>
          </w:p>
        </w:tc>
        <w:tc>
          <w:tcPr>
            <w:tcW w:type="dxa" w:w="3520"/>
          </w:tcPr>
          <w:p>
            <w:pPr>
              <w:spacing w:after="30" w:before="30"/>
            </w:pPr>
            <w:r>
              <w:rPr>
                <w:rFonts w:ascii="微软雅黑" w:cs="微软雅黑" w:eastAsia="微软雅黑" w:hAnsi="微软雅黑"/>
                <w:sz w:val="20"/>
                <w:szCs w:val="20"/>
              </w:rPr>
              <w:t xml:space="preserve">在职状态</w:t>
            </w:r>
          </w:p>
        </w:tc>
      </w:tr>
    </w:tbl>
    <w:p>
      <w:pPr>
        <w:spacing w:after="60" w:line="340"/>
      </w:pPr>
      <w:r>
        <w:rPr>
          <w:rFonts w:ascii="微软雅黑" w:cs="微软雅黑" w:eastAsia="微软雅黑" w:hAnsi="微软雅黑"/>
          <w:b/>
          <w:bCs/>
          <w:sz w:val="22"/>
          <w:szCs w:val="22"/>
        </w:rPr>
        <w:t xml:space="preserve">关联关系：</w:t>
      </w:r>
    </w:p>
    <w:p>
      <w:pPr>
        <w:spacing w:after="40" w:line="340"/>
        <w:ind w:left="400"/>
      </w:pPr>
      <w:r>
        <w:rPr>
          <w:rFonts w:ascii="微软雅黑" w:cs="微软雅黑" w:eastAsia="微软雅黑" w:hAnsi="微软雅黑"/>
          <w:sz w:val="22"/>
          <w:szCs w:val="22"/>
        </w:rPr>
        <w:t xml:space="preserve">· 被引用：breeding_cross_plan（设计人）、breeding_pollination（操作人）、breeding_eval_main（鉴定人）、breeding_selection（决策人）等全部人员字段均FK→base_staff.staff_id</w:t>
      </w:r>
    </w:p>
    <w:p>
      <w:pPr>
        <w:spacing w:after="60"/>
      </w:pPr>
    </w:p>
    <w:p>
      <w:pPr>
        <w:pStyle w:val="Heading2"/>
        <w:spacing w:after="150" w:before="300"/>
      </w:pPr>
      <w:r>
        <w:rPr>
          <w:rFonts w:ascii="微软雅黑" w:cs="微软雅黑" w:eastAsia="微软雅黑" w:hAnsi="微软雅黑"/>
          <w:b/>
          <w:bCs/>
          <w:sz w:val="30"/>
          <w:szCs w:val="30"/>
        </w:rPr>
        <w:t xml:space="preserve">4.4 组合选配</w:t>
      </w:r>
    </w:p>
    <w:p>
      <w:pPr>
        <w:spacing w:after="80" w:line="360"/>
      </w:pPr>
      <w:r>
        <w:rPr>
          <w:rFonts w:ascii="微软雅黑" w:cs="微软雅黑" w:eastAsia="微软雅黑" w:hAnsi="微软雅黑"/>
          <w:sz w:val="22"/>
          <w:szCs w:val="22"/>
        </w:rPr>
        <w:t xml:space="preserve">【功能目的】记录每个育种季的杂交计划。cross_code自动生成，是后续所有环节追溯亲本组合的核心锚点。组合选配是育种流程的起点决策。</w:t>
      </w:r>
    </w:p>
    <w:p>
      <w:pPr>
        <w:spacing w:after="60" w:line="340"/>
      </w:pPr>
      <w:r>
        <w:rPr>
          <w:rFonts w:ascii="微软雅黑" w:cs="微软雅黑" w:eastAsia="微软雅黑" w:hAnsi="微软雅黑"/>
          <w:b/>
          <w:bCs/>
          <w:sz w:val="22"/>
          <w:szCs w:val="22"/>
        </w:rPr>
        <w:t xml:space="preserve">组合选配表 breeding_cross_plan</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cross_id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cross_code</w:t>
            </w:r>
          </w:p>
        </w:tc>
        <w:tc>
          <w:tcPr>
            <w:tcW w:type="dxa" w:w="2500"/>
          </w:tcPr>
          <w:p>
            <w:pPr>
              <w:spacing w:after="30" w:before="30"/>
            </w:pPr>
            <w:r>
              <w:rPr>
                <w:rFonts w:ascii="微软雅黑" w:cs="微软雅黑" w:eastAsia="微软雅黑" w:hAnsi="微软雅黑"/>
                <w:sz w:val="20"/>
                <w:szCs w:val="20"/>
              </w:rPr>
              <w:t xml:space="preserve">VARCHAR(16) UNIQUE</w:t>
            </w:r>
          </w:p>
        </w:tc>
        <w:tc>
          <w:tcPr>
            <w:tcW w:type="dxa" w:w="3520"/>
          </w:tcPr>
          <w:p>
            <w:pPr>
              <w:spacing w:after="30" w:before="30"/>
            </w:pPr>
            <w:r>
              <w:rPr>
                <w:rFonts w:ascii="微软雅黑" w:cs="微软雅黑" w:eastAsia="微软雅黑" w:hAnsi="微软雅黑"/>
                <w:sz w:val="20"/>
                <w:szCs w:val="20"/>
              </w:rPr>
              <w:t xml:space="preserve">组合编号，格式YYYY-NNN，自动生成不可改</w:t>
            </w:r>
          </w:p>
        </w:tc>
      </w:tr>
      <w:tr>
        <w:tc>
          <w:tcPr>
            <w:tcW w:type="dxa" w:w="3000"/>
          </w:tcPr>
          <w:p>
            <w:pPr>
              <w:spacing w:after="30" w:before="30"/>
            </w:pPr>
            <w:r>
              <w:rPr>
                <w:rFonts w:ascii="微软雅黑" w:cs="微软雅黑" w:eastAsia="微软雅黑" w:hAnsi="微软雅黑"/>
                <w:sz w:val="20"/>
                <w:szCs w:val="20"/>
              </w:rPr>
              <w:t xml:space="preserve">cross_year</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育种年度</w:t>
            </w:r>
          </w:p>
        </w:tc>
      </w:tr>
      <w:tr>
        <w:tc>
          <w:tcPr>
            <w:tcW w:type="dxa" w:w="3000"/>
          </w:tcPr>
          <w:p>
            <w:pPr>
              <w:spacing w:after="30" w:before="30"/>
            </w:pPr>
            <w:r>
              <w:rPr>
                <w:rFonts w:ascii="微软雅黑" w:cs="微软雅黑" w:eastAsia="微软雅黑" w:hAnsi="微软雅黑"/>
                <w:sz w:val="20"/>
                <w:szCs w:val="20"/>
              </w:rPr>
              <w:t xml:space="preserve">female_cultivar_id</w:t>
            </w:r>
          </w:p>
        </w:tc>
        <w:tc>
          <w:tcPr>
            <w:tcW w:type="dxa" w:w="2500"/>
          </w:tcPr>
          <w:p>
            <w:pPr>
              <w:spacing w:after="30" w:before="30"/>
            </w:pPr>
            <w:r>
              <w:rPr>
                <w:rFonts w:ascii="微软雅黑" w:cs="微软雅黑" w:eastAsia="微软雅黑" w:hAnsi="微软雅黑"/>
                <w:sz w:val="20"/>
                <w:szCs w:val="20"/>
              </w:rPr>
              <w:t xml:space="preserve">INTEGER FK→base_cultivar</w:t>
            </w:r>
          </w:p>
        </w:tc>
        <w:tc>
          <w:tcPr>
            <w:tcW w:type="dxa" w:w="3520"/>
          </w:tcPr>
          <w:p>
            <w:pPr>
              <w:spacing w:after="30" w:before="30"/>
            </w:pPr>
            <w:r>
              <w:rPr>
                <w:rFonts w:ascii="微软雅黑" w:cs="微软雅黑" w:eastAsia="微软雅黑" w:hAnsi="微软雅黑"/>
                <w:sz w:val="20"/>
                <w:szCs w:val="20"/>
              </w:rPr>
              <w:t xml:space="preserve">母本ID</w:t>
            </w:r>
          </w:p>
        </w:tc>
      </w:tr>
      <w:tr>
        <w:tc>
          <w:tcPr>
            <w:tcW w:type="dxa" w:w="3000"/>
          </w:tcPr>
          <w:p>
            <w:pPr>
              <w:spacing w:after="30" w:before="30"/>
            </w:pPr>
            <w:r>
              <w:rPr>
                <w:rFonts w:ascii="微软雅黑" w:cs="微软雅黑" w:eastAsia="微软雅黑" w:hAnsi="微软雅黑"/>
                <w:sz w:val="20"/>
                <w:szCs w:val="20"/>
              </w:rPr>
              <w:t xml:space="preserve">male_cultivar_id</w:t>
            </w:r>
          </w:p>
        </w:tc>
        <w:tc>
          <w:tcPr>
            <w:tcW w:type="dxa" w:w="2500"/>
          </w:tcPr>
          <w:p>
            <w:pPr>
              <w:spacing w:after="30" w:before="30"/>
            </w:pPr>
            <w:r>
              <w:rPr>
                <w:rFonts w:ascii="微软雅黑" w:cs="微软雅黑" w:eastAsia="微软雅黑" w:hAnsi="微软雅黑"/>
                <w:sz w:val="20"/>
                <w:szCs w:val="20"/>
              </w:rPr>
              <w:t xml:space="preserve">INTEGER FK→base_cultivar</w:t>
            </w:r>
          </w:p>
        </w:tc>
        <w:tc>
          <w:tcPr>
            <w:tcW w:type="dxa" w:w="3520"/>
          </w:tcPr>
          <w:p>
            <w:pPr>
              <w:spacing w:after="30" w:before="30"/>
            </w:pPr>
            <w:r>
              <w:rPr>
                <w:rFonts w:ascii="微软雅黑" w:cs="微软雅黑" w:eastAsia="微软雅黑" w:hAnsi="微软雅黑"/>
                <w:sz w:val="20"/>
                <w:szCs w:val="20"/>
              </w:rPr>
              <w:t xml:space="preserve">父本ID</w:t>
            </w:r>
          </w:p>
        </w:tc>
      </w:tr>
      <w:tr>
        <w:tc>
          <w:tcPr>
            <w:tcW w:type="dxa" w:w="3000"/>
          </w:tcPr>
          <w:p>
            <w:pPr>
              <w:spacing w:after="30" w:before="30"/>
            </w:pPr>
            <w:r>
              <w:rPr>
                <w:rFonts w:ascii="微软雅黑" w:cs="微软雅黑" w:eastAsia="微软雅黑" w:hAnsi="微软雅黑"/>
                <w:sz w:val="20"/>
                <w:szCs w:val="20"/>
              </w:rPr>
              <w:t xml:space="preserve">breeding_objective</w:t>
            </w:r>
          </w:p>
        </w:tc>
        <w:tc>
          <w:tcPr>
            <w:tcW w:type="dxa" w:w="2500"/>
          </w:tcPr>
          <w:p>
            <w:pPr>
              <w:spacing w:after="30" w:before="30"/>
            </w:pPr>
            <w:r>
              <w:rPr>
                <w:rFonts w:ascii="微软雅黑" w:cs="微软雅黑" w:eastAsia="微软雅黑" w:hAnsi="微软雅黑"/>
                <w:sz w:val="20"/>
                <w:szCs w:val="20"/>
              </w:rPr>
              <w:t xml:space="preserve">TEXT</w:t>
            </w:r>
          </w:p>
        </w:tc>
        <w:tc>
          <w:tcPr>
            <w:tcW w:type="dxa" w:w="3520"/>
          </w:tcPr>
          <w:p>
            <w:pPr>
              <w:spacing w:after="30" w:before="30"/>
            </w:pPr>
            <w:r>
              <w:rPr>
                <w:rFonts w:ascii="微软雅黑" w:cs="微软雅黑" w:eastAsia="微软雅黑" w:hAnsi="微软雅黑"/>
                <w:sz w:val="20"/>
                <w:szCs w:val="20"/>
              </w:rPr>
              <w:t xml:space="preserve">育种目标描述</w:t>
            </w:r>
          </w:p>
        </w:tc>
      </w:tr>
      <w:tr>
        <w:tc>
          <w:tcPr>
            <w:tcW w:type="dxa" w:w="3000"/>
          </w:tcPr>
          <w:p>
            <w:pPr>
              <w:spacing w:after="30" w:before="30"/>
            </w:pPr>
            <w:r>
              <w:rPr>
                <w:rFonts w:ascii="微软雅黑" w:cs="微软雅黑" w:eastAsia="微软雅黑" w:hAnsi="微软雅黑"/>
                <w:sz w:val="20"/>
                <w:szCs w:val="20"/>
              </w:rPr>
              <w:t xml:space="preserve">selection_reason</w:t>
            </w:r>
          </w:p>
        </w:tc>
        <w:tc>
          <w:tcPr>
            <w:tcW w:type="dxa" w:w="2500"/>
          </w:tcPr>
          <w:p>
            <w:pPr>
              <w:spacing w:after="30" w:before="30"/>
            </w:pPr>
            <w:r>
              <w:rPr>
                <w:rFonts w:ascii="微软雅黑" w:cs="微软雅黑" w:eastAsia="微软雅黑" w:hAnsi="微软雅黑"/>
                <w:sz w:val="20"/>
                <w:szCs w:val="20"/>
              </w:rPr>
              <w:t xml:space="preserve">TEXT</w:t>
            </w:r>
          </w:p>
        </w:tc>
        <w:tc>
          <w:tcPr>
            <w:tcW w:type="dxa" w:w="3520"/>
          </w:tcPr>
          <w:p>
            <w:pPr>
              <w:spacing w:after="30" w:before="30"/>
            </w:pPr>
            <w:r>
              <w:rPr>
                <w:rFonts w:ascii="微软雅黑" w:cs="微软雅黑" w:eastAsia="微软雅黑" w:hAnsi="微软雅黑"/>
                <w:sz w:val="20"/>
                <w:szCs w:val="20"/>
              </w:rPr>
              <w:t xml:space="preserve">选配理由</w:t>
            </w:r>
          </w:p>
        </w:tc>
      </w:tr>
      <w:tr>
        <w:tc>
          <w:tcPr>
            <w:tcW w:type="dxa" w:w="3000"/>
          </w:tcPr>
          <w:p>
            <w:pPr>
              <w:spacing w:after="30" w:before="30"/>
            </w:pPr>
            <w:r>
              <w:rPr>
                <w:rFonts w:ascii="微软雅黑" w:cs="微软雅黑" w:eastAsia="微软雅黑" w:hAnsi="微软雅黑"/>
                <w:sz w:val="20"/>
                <w:szCs w:val="20"/>
              </w:rPr>
              <w:t xml:space="preserve">plan_status</w:t>
            </w:r>
          </w:p>
        </w:tc>
        <w:tc>
          <w:tcPr>
            <w:tcW w:type="dxa" w:w="2500"/>
          </w:tcPr>
          <w:p>
            <w:pPr>
              <w:spacing w:after="30" w:before="30"/>
            </w:pPr>
            <w:r>
              <w:rPr>
                <w:rFonts w:ascii="微软雅黑" w:cs="微软雅黑" w:eastAsia="微软雅黑" w:hAnsi="微软雅黑"/>
                <w:sz w:val="20"/>
                <w:szCs w:val="20"/>
              </w:rPr>
              <w:t xml:space="preserve">VARCHAR(16)</w:t>
            </w:r>
          </w:p>
        </w:tc>
        <w:tc>
          <w:tcPr>
            <w:tcW w:type="dxa" w:w="3520"/>
          </w:tcPr>
          <w:p>
            <w:pPr>
              <w:spacing w:after="30" w:before="30"/>
            </w:pPr>
            <w:r>
              <w:rPr>
                <w:rFonts w:ascii="微软雅黑" w:cs="微软雅黑" w:eastAsia="微软雅黑" w:hAnsi="微软雅黑"/>
                <w:sz w:val="20"/>
                <w:szCs w:val="20"/>
              </w:rPr>
              <w:t xml:space="preserve">计划/执行中/已完成/已取消</w:t>
            </w:r>
          </w:p>
        </w:tc>
      </w:tr>
      <w:tr>
        <w:tc>
          <w:tcPr>
            <w:tcW w:type="dxa" w:w="3000"/>
          </w:tcPr>
          <w:p>
            <w:pPr>
              <w:spacing w:after="30" w:before="30"/>
            </w:pPr>
            <w:r>
              <w:rPr>
                <w:rFonts w:ascii="微软雅黑" w:cs="微软雅黑" w:eastAsia="微软雅黑" w:hAnsi="微软雅黑"/>
                <w:sz w:val="20"/>
                <w:szCs w:val="20"/>
              </w:rPr>
              <w:t xml:space="preserve">UNIQUE约束</w:t>
            </w:r>
          </w:p>
        </w:tc>
        <w:tc>
          <w:tcPr>
            <w:tcW w:type="dxa" w:w="2500"/>
          </w:tcPr>
          <w:p>
            <w:pPr>
              <w:spacing w:after="30" w:before="30"/>
            </w:pPr>
            <w:r>
              <w:rPr>
                <w:rFonts w:ascii="微软雅黑" w:cs="微软雅黑" w:eastAsia="微软雅黑" w:hAnsi="微软雅黑"/>
                <w:sz w:val="20"/>
                <w:szCs w:val="20"/>
              </w:rPr>
              <w:t xml:space="preserve">—</w:t>
            </w:r>
          </w:p>
        </w:tc>
        <w:tc>
          <w:tcPr>
            <w:tcW w:type="dxa" w:w="3520"/>
          </w:tcPr>
          <w:p>
            <w:pPr>
              <w:spacing w:after="30" w:before="30"/>
            </w:pPr>
            <w:r>
              <w:rPr>
                <w:rFonts w:ascii="微软雅黑" w:cs="微软雅黑" w:eastAsia="微软雅黑" w:hAnsi="微软雅黑"/>
                <w:sz w:val="20"/>
                <w:szCs w:val="20"/>
              </w:rPr>
              <w:t xml:space="preserve">(cross_year, female_cultivar_id, male_cultivar_id) 同年同对亲本不重复</w:t>
            </w:r>
          </w:p>
        </w:tc>
      </w:tr>
    </w:tbl>
    <w:p>
      <w:pPr>
        <w:spacing w:after="60" w:line="340"/>
      </w:pPr>
      <w:r>
        <w:rPr>
          <w:rFonts w:ascii="微软雅黑" w:cs="微软雅黑" w:eastAsia="微软雅黑" w:hAnsi="微软雅黑"/>
          <w:b/>
          <w:bCs/>
          <w:sz w:val="22"/>
          <w:szCs w:val="22"/>
        </w:rPr>
        <w:t xml:space="preserve">业务规则：</w:t>
      </w:r>
    </w:p>
    <w:p>
      <w:pPr>
        <w:spacing w:after="40" w:line="340"/>
        <w:ind w:left="400"/>
      </w:pPr>
      <w:r>
        <w:rPr>
          <w:rFonts w:ascii="微软雅黑" w:cs="微软雅黑" w:eastAsia="微软雅黑" w:hAnsi="微软雅黑"/>
          <w:sz w:val="22"/>
          <w:szCs w:val="22"/>
        </w:rPr>
        <w:t xml:space="preserve">· 组合编号自动生成，不可修改，不可删除（仅逻辑删除）</w:t>
      </w:r>
    </w:p>
    <w:p>
      <w:pPr>
        <w:spacing w:after="40" w:line="340"/>
        <w:ind w:left="400"/>
      </w:pPr>
      <w:r>
        <w:rPr>
          <w:rFonts w:ascii="微软雅黑" w:cs="微软雅黑" w:eastAsia="微软雅黑" w:hAnsi="微软雅黑"/>
          <w:sz w:val="22"/>
          <w:szCs w:val="22"/>
        </w:rPr>
        <w:t xml:space="preserve">· 记录创建后仅允许修改除组合编号外的字段，所有修改写入审计日志</w:t>
      </w:r>
    </w:p>
    <w:p>
      <w:pPr>
        <w:spacing w:after="60" w:line="340"/>
      </w:pPr>
      <w:r>
        <w:rPr>
          <w:rFonts w:ascii="微软雅黑" w:cs="微软雅黑" w:eastAsia="微软雅黑" w:hAnsi="微软雅黑"/>
          <w:b/>
          <w:bCs/>
          <w:sz w:val="22"/>
          <w:szCs w:val="22"/>
        </w:rPr>
        <w:t xml:space="preserve">关联关系：</w:t>
      </w:r>
    </w:p>
    <w:p>
      <w:pPr>
        <w:spacing w:after="40" w:line="340"/>
        <w:ind w:left="400"/>
      </w:pPr>
      <w:r>
        <w:rPr>
          <w:rFonts w:ascii="微软雅黑" w:cs="微软雅黑" w:eastAsia="微软雅黑" w:hAnsi="微软雅黑"/>
          <w:sz w:val="22"/>
          <w:szCs w:val="22"/>
        </w:rPr>
        <w:t xml:space="preserve">· 上游：base_cultivar（母本/父本）</w:t>
      </w:r>
    </w:p>
    <w:p>
      <w:pPr>
        <w:spacing w:after="40" w:line="340"/>
        <w:ind w:left="400"/>
      </w:pPr>
      <w:r>
        <w:rPr>
          <w:rFonts w:ascii="微软雅黑" w:cs="微软雅黑" w:eastAsia="微软雅黑" w:hAnsi="微软雅黑"/>
          <w:sz w:val="22"/>
          <w:szCs w:val="22"/>
        </w:rPr>
        <w:t xml:space="preserve">· 下游：pollination / seed_treatment / seedling_nursery / field_planting 均以 cross_id 贯穿</w:t>
      </w:r>
    </w:p>
    <w:p>
      <w:pPr>
        <w:spacing w:after="60"/>
      </w:pPr>
    </w:p>
    <w:p>
      <w:pPr>
        <w:pStyle w:val="Heading2"/>
        <w:spacing w:after="150" w:before="300"/>
      </w:pPr>
      <w:r>
        <w:rPr>
          <w:rFonts w:ascii="微软雅黑" w:cs="微软雅黑" w:eastAsia="微软雅黑" w:hAnsi="微软雅黑"/>
          <w:b/>
          <w:bCs/>
          <w:sz w:val="30"/>
          <w:szCs w:val="30"/>
        </w:rPr>
        <w:t xml:space="preserve">4.5 杂交授粉</w:t>
      </w:r>
    </w:p>
    <w:p>
      <w:pPr>
        <w:spacing w:after="80" w:line="360"/>
      </w:pPr>
      <w:r>
        <w:rPr>
          <w:rFonts w:ascii="微软雅黑" w:cs="微软雅黑" w:eastAsia="微软雅黑" w:hAnsi="微软雅黑"/>
          <w:sz w:val="22"/>
          <w:szCs w:val="22"/>
        </w:rPr>
        <w:t xml:space="preserve">【功能目的】记录每个杂交组合的授粉全过程：去雄、套袋、授粉、坐果。一个组合可对应多条授粉记录（不同日期、不同操作人）。</w:t>
      </w:r>
    </w:p>
    <w:p>
      <w:pPr>
        <w:spacing w:after="60" w:line="340"/>
      </w:pPr>
      <w:r>
        <w:rPr>
          <w:rFonts w:ascii="微软雅黑" w:cs="微软雅黑" w:eastAsia="微软雅黑" w:hAnsi="微软雅黑"/>
          <w:b/>
          <w:bCs/>
          <w:sz w:val="22"/>
          <w:szCs w:val="22"/>
        </w:rPr>
        <w:t xml:space="preserve">杂交授粉表 breeding_pollination</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pollination_id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cross_id</w:t>
            </w:r>
          </w:p>
        </w:tc>
        <w:tc>
          <w:tcPr>
            <w:tcW w:type="dxa" w:w="2500"/>
          </w:tcPr>
          <w:p>
            <w:pPr>
              <w:spacing w:after="30" w:before="30"/>
            </w:pPr>
            <w:r>
              <w:rPr>
                <w:rFonts w:ascii="微软雅黑" w:cs="微软雅黑" w:eastAsia="微软雅黑" w:hAnsi="微软雅黑"/>
                <w:sz w:val="20"/>
                <w:szCs w:val="20"/>
              </w:rPr>
              <w:t xml:space="preserve">INTEGER FK→breeding_cross_plan</w:t>
            </w:r>
          </w:p>
        </w:tc>
        <w:tc>
          <w:tcPr>
            <w:tcW w:type="dxa" w:w="3520"/>
          </w:tcPr>
          <w:p>
            <w:pPr>
              <w:spacing w:after="30" w:before="30"/>
            </w:pPr>
            <w:r>
              <w:rPr>
                <w:rFonts w:ascii="微软雅黑" w:cs="微软雅黑" w:eastAsia="微软雅黑" w:hAnsi="微软雅黑"/>
                <w:sz w:val="20"/>
                <w:szCs w:val="20"/>
              </w:rPr>
              <w:t xml:space="preserve">关联组合</w:t>
            </w:r>
          </w:p>
        </w:tc>
      </w:tr>
      <w:tr>
        <w:tc>
          <w:tcPr>
            <w:tcW w:type="dxa" w:w="3000"/>
          </w:tcPr>
          <w:p>
            <w:pPr>
              <w:spacing w:after="30" w:before="30"/>
            </w:pPr>
            <w:r>
              <w:rPr>
                <w:rFonts w:ascii="微软雅黑" w:cs="微软雅黑" w:eastAsia="微软雅黑" w:hAnsi="微软雅黑"/>
                <w:sz w:val="20"/>
                <w:szCs w:val="20"/>
              </w:rPr>
              <w:t xml:space="preserve">pollination_date</w:t>
            </w:r>
          </w:p>
        </w:tc>
        <w:tc>
          <w:tcPr>
            <w:tcW w:type="dxa" w:w="2500"/>
          </w:tcPr>
          <w:p>
            <w:pPr>
              <w:spacing w:after="30" w:before="30"/>
            </w:pPr>
            <w:r>
              <w:rPr>
                <w:rFonts w:ascii="微软雅黑" w:cs="微软雅黑" w:eastAsia="微软雅黑" w:hAnsi="微软雅黑"/>
                <w:sz w:val="20"/>
                <w:szCs w:val="20"/>
              </w:rPr>
              <w:t xml:space="preserve">DATE</w:t>
            </w:r>
          </w:p>
        </w:tc>
        <w:tc>
          <w:tcPr>
            <w:tcW w:type="dxa" w:w="3520"/>
          </w:tcPr>
          <w:p>
            <w:pPr>
              <w:spacing w:after="30" w:before="30"/>
            </w:pPr>
            <w:r>
              <w:rPr>
                <w:rFonts w:ascii="微软雅黑" w:cs="微软雅黑" w:eastAsia="微软雅黑" w:hAnsi="微软雅黑"/>
                <w:sz w:val="20"/>
                <w:szCs w:val="20"/>
              </w:rPr>
              <w:t xml:space="preserve">授粉日期（花期）</w:t>
            </w:r>
          </w:p>
        </w:tc>
      </w:tr>
      <w:tr>
        <w:tc>
          <w:tcPr>
            <w:tcW w:type="dxa" w:w="3000"/>
          </w:tcPr>
          <w:p>
            <w:pPr>
              <w:spacing w:after="30" w:before="30"/>
            </w:pPr>
            <w:r>
              <w:rPr>
                <w:rFonts w:ascii="微软雅黑" w:cs="微软雅黑" w:eastAsia="微软雅黑" w:hAnsi="微软雅黑"/>
                <w:sz w:val="20"/>
                <w:szCs w:val="20"/>
              </w:rPr>
              <w:t xml:space="preserve">pollination_method</w:t>
            </w:r>
          </w:p>
        </w:tc>
        <w:tc>
          <w:tcPr>
            <w:tcW w:type="dxa" w:w="2500"/>
          </w:tcPr>
          <w:p>
            <w:pPr>
              <w:spacing w:after="30" w:before="30"/>
            </w:pPr>
            <w:r>
              <w:rPr>
                <w:rFonts w:ascii="微软雅黑" w:cs="微软雅黑" w:eastAsia="微软雅黑" w:hAnsi="微软雅黑"/>
                <w:sz w:val="20"/>
                <w:szCs w:val="20"/>
              </w:rPr>
              <w:t xml:space="preserve">VARCHAR(32)</w:t>
            </w:r>
          </w:p>
        </w:tc>
        <w:tc>
          <w:tcPr>
            <w:tcW w:type="dxa" w:w="3520"/>
          </w:tcPr>
          <w:p>
            <w:pPr>
              <w:spacing w:after="30" w:before="30"/>
            </w:pPr>
            <w:r>
              <w:rPr>
                <w:rFonts w:ascii="微软雅黑" w:cs="微软雅黑" w:eastAsia="微软雅黑" w:hAnsi="微软雅黑"/>
                <w:sz w:val="20"/>
                <w:szCs w:val="20"/>
              </w:rPr>
              <w:t xml:space="preserve">授粉方式（字典）：人工毛刷/花粉袋吹粉/花药直接涂抹/注射器点授</w:t>
            </w:r>
          </w:p>
        </w:tc>
      </w:tr>
      <w:tr>
        <w:tc>
          <w:tcPr>
            <w:tcW w:type="dxa" w:w="3000"/>
          </w:tcPr>
          <w:p>
            <w:pPr>
              <w:spacing w:after="30" w:before="30"/>
            </w:pPr>
            <w:r>
              <w:rPr>
                <w:rFonts w:ascii="微软雅黑" w:cs="微软雅黑" w:eastAsia="微软雅黑" w:hAnsi="微软雅黑"/>
                <w:sz w:val="20"/>
                <w:szCs w:val="20"/>
              </w:rPr>
              <w:t xml:space="preserve">pollen_source</w:t>
            </w:r>
          </w:p>
        </w:tc>
        <w:tc>
          <w:tcPr>
            <w:tcW w:type="dxa" w:w="2500"/>
          </w:tcPr>
          <w:p>
            <w:pPr>
              <w:spacing w:after="30" w:before="30"/>
            </w:pPr>
            <w:r>
              <w:rPr>
                <w:rFonts w:ascii="微软雅黑" w:cs="微软雅黑" w:eastAsia="微软雅黑" w:hAnsi="微软雅黑"/>
                <w:sz w:val="20"/>
                <w:szCs w:val="20"/>
              </w:rPr>
              <w:t xml:space="preserve">VARCHAR(64)</w:t>
            </w:r>
          </w:p>
        </w:tc>
        <w:tc>
          <w:tcPr>
            <w:tcW w:type="dxa" w:w="3520"/>
          </w:tcPr>
          <w:p>
            <w:pPr>
              <w:spacing w:after="30" w:before="30"/>
            </w:pPr>
            <w:r>
              <w:rPr>
                <w:rFonts w:ascii="微软雅黑" w:cs="微软雅黑" w:eastAsia="微软雅黑" w:hAnsi="微软雅黑"/>
                <w:sz w:val="20"/>
                <w:szCs w:val="20"/>
              </w:rPr>
              <w:t xml:space="preserve">花粉来源（父本株编号/混合花粉/外地采集）</w:t>
            </w:r>
          </w:p>
        </w:tc>
      </w:tr>
      <w:tr>
        <w:tc>
          <w:tcPr>
            <w:tcW w:type="dxa" w:w="3000"/>
          </w:tcPr>
          <w:p>
            <w:pPr>
              <w:spacing w:after="30" w:before="30"/>
            </w:pPr>
            <w:r>
              <w:rPr>
                <w:rFonts w:ascii="微软雅黑" w:cs="微软雅黑" w:eastAsia="微软雅黑" w:hAnsi="微软雅黑"/>
                <w:sz w:val="20"/>
                <w:szCs w:val="20"/>
              </w:rPr>
              <w:t xml:space="preserve">emasculation_date</w:t>
            </w:r>
          </w:p>
        </w:tc>
        <w:tc>
          <w:tcPr>
            <w:tcW w:type="dxa" w:w="2500"/>
          </w:tcPr>
          <w:p>
            <w:pPr>
              <w:spacing w:after="30" w:before="30"/>
            </w:pPr>
            <w:r>
              <w:rPr>
                <w:rFonts w:ascii="微软雅黑" w:cs="微软雅黑" w:eastAsia="微软雅黑" w:hAnsi="微软雅黑"/>
                <w:sz w:val="20"/>
                <w:szCs w:val="20"/>
              </w:rPr>
              <w:t xml:space="preserve">DATE</w:t>
            </w:r>
          </w:p>
        </w:tc>
        <w:tc>
          <w:tcPr>
            <w:tcW w:type="dxa" w:w="3520"/>
          </w:tcPr>
          <w:p>
            <w:pPr>
              <w:spacing w:after="30" w:before="30"/>
            </w:pPr>
            <w:r>
              <w:rPr>
                <w:rFonts w:ascii="微软雅黑" w:cs="微软雅黑" w:eastAsia="微软雅黑" w:hAnsi="微软雅黑"/>
                <w:sz w:val="20"/>
                <w:szCs w:val="20"/>
              </w:rPr>
              <w:t xml:space="preserve">去雄日期</w:t>
            </w:r>
          </w:p>
        </w:tc>
      </w:tr>
      <w:tr>
        <w:tc>
          <w:tcPr>
            <w:tcW w:type="dxa" w:w="3000"/>
          </w:tcPr>
          <w:p>
            <w:pPr>
              <w:spacing w:after="30" w:before="30"/>
            </w:pPr>
            <w:r>
              <w:rPr>
                <w:rFonts w:ascii="微软雅黑" w:cs="微软雅黑" w:eastAsia="微软雅黑" w:hAnsi="微软雅黑"/>
                <w:sz w:val="20"/>
                <w:szCs w:val="20"/>
              </w:rPr>
              <w:t xml:space="preserve">flower_count</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授粉花朵数</w:t>
            </w:r>
          </w:p>
        </w:tc>
      </w:tr>
      <w:tr>
        <w:tc>
          <w:tcPr>
            <w:tcW w:type="dxa" w:w="3000"/>
          </w:tcPr>
          <w:p>
            <w:pPr>
              <w:spacing w:after="30" w:before="30"/>
            </w:pPr>
            <w:r>
              <w:rPr>
                <w:rFonts w:ascii="微软雅黑" w:cs="微软雅黑" w:eastAsia="微软雅黑" w:hAnsi="微软雅黑"/>
                <w:sz w:val="20"/>
                <w:szCs w:val="20"/>
              </w:rPr>
              <w:t xml:space="preserve">fruit_set_count</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坐果数（调查后填写）</w:t>
            </w:r>
          </w:p>
        </w:tc>
      </w:tr>
      <w:tr>
        <w:tc>
          <w:tcPr>
            <w:tcW w:type="dxa" w:w="3000"/>
          </w:tcPr>
          <w:p>
            <w:pPr>
              <w:spacing w:after="30" w:before="30"/>
            </w:pPr>
            <w:r>
              <w:rPr>
                <w:rFonts w:ascii="微软雅黑" w:cs="微软雅黑" w:eastAsia="微软雅黑" w:hAnsi="微软雅黑"/>
                <w:sz w:val="20"/>
                <w:szCs w:val="20"/>
              </w:rPr>
              <w:t xml:space="preserve">operator_staff_id</w:t>
            </w:r>
          </w:p>
        </w:tc>
        <w:tc>
          <w:tcPr>
            <w:tcW w:type="dxa" w:w="2500"/>
          </w:tcPr>
          <w:p>
            <w:pPr>
              <w:spacing w:after="30" w:before="30"/>
            </w:pPr>
            <w:r>
              <w:rPr>
                <w:rFonts w:ascii="微软雅黑" w:cs="微软雅黑" w:eastAsia="微软雅黑" w:hAnsi="微软雅黑"/>
                <w:sz w:val="20"/>
                <w:szCs w:val="20"/>
              </w:rPr>
              <w:t xml:space="preserve">INTEGER FK→base_staff</w:t>
            </w:r>
          </w:p>
        </w:tc>
        <w:tc>
          <w:tcPr>
            <w:tcW w:type="dxa" w:w="3520"/>
          </w:tcPr>
          <w:p>
            <w:pPr>
              <w:spacing w:after="30" w:before="30"/>
            </w:pPr>
            <w:r>
              <w:rPr>
                <w:rFonts w:ascii="微软雅黑" w:cs="微软雅黑" w:eastAsia="微软雅黑" w:hAnsi="微软雅黑"/>
                <w:sz w:val="20"/>
                <w:szCs w:val="20"/>
              </w:rPr>
              <w:t xml:space="preserve">操作人</w:t>
            </w:r>
          </w:p>
        </w:tc>
      </w:tr>
      <w:tr>
        <w:tc>
          <w:tcPr>
            <w:tcW w:type="dxa" w:w="3000"/>
          </w:tcPr>
          <w:p>
            <w:pPr>
              <w:spacing w:after="30" w:before="30"/>
            </w:pPr>
            <w:r>
              <w:rPr>
                <w:rFonts w:ascii="微软雅黑" w:cs="微软雅黑" w:eastAsia="微软雅黑" w:hAnsi="微软雅黑"/>
                <w:sz w:val="20"/>
                <w:szCs w:val="20"/>
              </w:rPr>
              <w:t xml:space="preserve">weather_condition</w:t>
            </w:r>
          </w:p>
        </w:tc>
        <w:tc>
          <w:tcPr>
            <w:tcW w:type="dxa" w:w="2500"/>
          </w:tcPr>
          <w:p>
            <w:pPr>
              <w:spacing w:after="30" w:before="30"/>
            </w:pPr>
            <w:r>
              <w:rPr>
                <w:rFonts w:ascii="微软雅黑" w:cs="微软雅黑" w:eastAsia="微软雅黑" w:hAnsi="微软雅黑"/>
                <w:sz w:val="20"/>
                <w:szCs w:val="20"/>
              </w:rPr>
              <w:t xml:space="preserve">VARCHAR(32)</w:t>
            </w:r>
          </w:p>
        </w:tc>
        <w:tc>
          <w:tcPr>
            <w:tcW w:type="dxa" w:w="3520"/>
          </w:tcPr>
          <w:p>
            <w:pPr>
              <w:spacing w:after="30" w:before="30"/>
            </w:pPr>
            <w:r>
              <w:rPr>
                <w:rFonts w:ascii="微软雅黑" w:cs="微软雅黑" w:eastAsia="微软雅黑" w:hAnsi="微软雅黑"/>
                <w:sz w:val="20"/>
                <w:szCs w:val="20"/>
              </w:rPr>
              <w:t xml:space="preserve">授粉期间天气（字典）</w:t>
            </w:r>
          </w:p>
        </w:tc>
      </w:tr>
    </w:tbl>
    <w:p>
      <w:pPr>
        <w:spacing w:after="60" w:line="340"/>
      </w:pPr>
      <w:r>
        <w:rPr>
          <w:rFonts w:ascii="微软雅黑" w:cs="微软雅黑" w:eastAsia="微软雅黑" w:hAnsi="微软雅黑"/>
          <w:b/>
          <w:bCs/>
          <w:sz w:val="22"/>
          <w:szCs w:val="22"/>
        </w:rPr>
        <w:t xml:space="preserve">业务规则：</w:t>
      </w:r>
    </w:p>
    <w:p>
      <w:pPr>
        <w:spacing w:after="40" w:line="340"/>
        <w:ind w:left="400"/>
      </w:pPr>
      <w:r>
        <w:rPr>
          <w:rFonts w:ascii="微软雅黑" w:cs="微软雅黑" w:eastAsia="微软雅黑" w:hAnsi="微软雅黑"/>
          <w:sz w:val="22"/>
          <w:szCs w:val="22"/>
        </w:rPr>
        <w:t xml:space="preserve">· 坐果率 = fruit_set_count / flower_count，由服务层自动计算</w:t>
      </w:r>
    </w:p>
    <w:p>
      <w:pPr>
        <w:spacing w:after="40" w:line="340"/>
        <w:ind w:left="400"/>
      </w:pPr>
      <w:r>
        <w:rPr>
          <w:rFonts w:ascii="微软雅黑" w:cs="微软雅黑" w:eastAsia="微软雅黑" w:hAnsi="微软雅黑"/>
          <w:sz w:val="22"/>
          <w:szCs w:val="22"/>
        </w:rPr>
        <w:t xml:space="preserve">· 坐果率&lt;10%标记为异常，前端标红提示</w:t>
      </w:r>
    </w:p>
    <w:p>
      <w:pPr>
        <w:spacing w:after="60"/>
      </w:pPr>
    </w:p>
    <w:p>
      <w:pPr>
        <w:pStyle w:val="Heading2"/>
        <w:spacing w:after="150" w:before="300"/>
      </w:pPr>
      <w:r>
        <w:rPr>
          <w:rFonts w:ascii="微软雅黑" w:cs="微软雅黑" w:eastAsia="微软雅黑" w:hAnsi="微软雅黑"/>
          <w:b/>
          <w:bCs/>
          <w:sz w:val="30"/>
          <w:szCs w:val="30"/>
        </w:rPr>
        <w:t xml:space="preserve">4.6 种子处理</w:t>
      </w:r>
    </w:p>
    <w:p>
      <w:pPr>
        <w:spacing w:after="80" w:line="360"/>
      </w:pPr>
      <w:r>
        <w:rPr>
          <w:rFonts w:ascii="微软雅黑" w:cs="微软雅黑" w:eastAsia="微软雅黑" w:hAnsi="微软雅黑"/>
          <w:sz w:val="22"/>
          <w:szCs w:val="22"/>
        </w:rPr>
        <w:t xml:space="preserve">【功能目的】记录杂交果实成熟后的种子收获与处理。每个组合一行（同一组合种子通常一起处理）。</w:t>
      </w:r>
    </w:p>
    <w:p>
      <w:pPr>
        <w:spacing w:after="60" w:line="340"/>
      </w:pPr>
      <w:r>
        <w:rPr>
          <w:rFonts w:ascii="微软雅黑" w:cs="微软雅黑" w:eastAsia="微软雅黑" w:hAnsi="微软雅黑"/>
          <w:b/>
          <w:bCs/>
          <w:sz w:val="22"/>
          <w:szCs w:val="22"/>
        </w:rPr>
        <w:t xml:space="preserve">种子处理表 breeding_seed_treatment</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seed_treatment_id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cross_id</w:t>
            </w:r>
          </w:p>
        </w:tc>
        <w:tc>
          <w:tcPr>
            <w:tcW w:type="dxa" w:w="2500"/>
          </w:tcPr>
          <w:p>
            <w:pPr>
              <w:spacing w:after="30" w:before="30"/>
            </w:pPr>
            <w:r>
              <w:rPr>
                <w:rFonts w:ascii="微软雅黑" w:cs="微软雅黑" w:eastAsia="微软雅黑" w:hAnsi="微软雅黑"/>
                <w:sz w:val="20"/>
                <w:szCs w:val="20"/>
              </w:rPr>
              <w:t xml:space="preserve">INTEGER FK→breeding_cross_plan</w:t>
            </w:r>
          </w:p>
        </w:tc>
        <w:tc>
          <w:tcPr>
            <w:tcW w:type="dxa" w:w="3520"/>
          </w:tcPr>
          <w:p>
            <w:pPr>
              <w:spacing w:after="30" w:before="30"/>
            </w:pPr>
            <w:r>
              <w:rPr>
                <w:rFonts w:ascii="微软雅黑" w:cs="微软雅黑" w:eastAsia="微软雅黑" w:hAnsi="微软雅黑"/>
                <w:sz w:val="20"/>
                <w:szCs w:val="20"/>
              </w:rPr>
              <w:t xml:space="preserve">关联组合</w:t>
            </w:r>
          </w:p>
        </w:tc>
      </w:tr>
      <w:tr>
        <w:tc>
          <w:tcPr>
            <w:tcW w:type="dxa" w:w="3000"/>
          </w:tcPr>
          <w:p>
            <w:pPr>
              <w:spacing w:after="30" w:before="30"/>
            </w:pPr>
            <w:r>
              <w:rPr>
                <w:rFonts w:ascii="微软雅黑" w:cs="微软雅黑" w:eastAsia="微软雅黑" w:hAnsi="微软雅黑"/>
                <w:sz w:val="20"/>
                <w:szCs w:val="20"/>
              </w:rPr>
              <w:t xml:space="preserve">harvest_date</w:t>
            </w:r>
          </w:p>
        </w:tc>
        <w:tc>
          <w:tcPr>
            <w:tcW w:type="dxa" w:w="2500"/>
          </w:tcPr>
          <w:p>
            <w:pPr>
              <w:spacing w:after="30" w:before="30"/>
            </w:pPr>
            <w:r>
              <w:rPr>
                <w:rFonts w:ascii="微软雅黑" w:cs="微软雅黑" w:eastAsia="微软雅黑" w:hAnsi="微软雅黑"/>
                <w:sz w:val="20"/>
                <w:szCs w:val="20"/>
              </w:rPr>
              <w:t xml:space="preserve">DATE</w:t>
            </w:r>
          </w:p>
        </w:tc>
        <w:tc>
          <w:tcPr>
            <w:tcW w:type="dxa" w:w="3520"/>
          </w:tcPr>
          <w:p>
            <w:pPr>
              <w:spacing w:after="30" w:before="30"/>
            </w:pPr>
            <w:r>
              <w:rPr>
                <w:rFonts w:ascii="微软雅黑" w:cs="微软雅黑" w:eastAsia="微软雅黑" w:hAnsi="微软雅黑"/>
                <w:sz w:val="20"/>
                <w:szCs w:val="20"/>
              </w:rPr>
              <w:t xml:space="preserve">果实采收日期</w:t>
            </w:r>
          </w:p>
        </w:tc>
      </w:tr>
      <w:tr>
        <w:tc>
          <w:tcPr>
            <w:tcW w:type="dxa" w:w="3000"/>
          </w:tcPr>
          <w:p>
            <w:pPr>
              <w:spacing w:after="30" w:before="30"/>
            </w:pPr>
            <w:r>
              <w:rPr>
                <w:rFonts w:ascii="微软雅黑" w:cs="微软雅黑" w:eastAsia="微软雅黑" w:hAnsi="微软雅黑"/>
                <w:sz w:val="20"/>
                <w:szCs w:val="20"/>
              </w:rPr>
              <w:t xml:space="preserve">fruit_count</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采收果实数</w:t>
            </w:r>
          </w:p>
        </w:tc>
      </w:tr>
      <w:tr>
        <w:tc>
          <w:tcPr>
            <w:tcW w:type="dxa" w:w="3000"/>
          </w:tcPr>
          <w:p>
            <w:pPr>
              <w:spacing w:after="30" w:before="30"/>
            </w:pPr>
            <w:r>
              <w:rPr>
                <w:rFonts w:ascii="微软雅黑" w:cs="微软雅黑" w:eastAsia="微软雅黑" w:hAnsi="微软雅黑"/>
                <w:sz w:val="20"/>
                <w:szCs w:val="20"/>
              </w:rPr>
              <w:t xml:space="preserve">seed_count</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获得种子总数</w:t>
            </w:r>
          </w:p>
        </w:tc>
      </w:tr>
      <w:tr>
        <w:tc>
          <w:tcPr>
            <w:tcW w:type="dxa" w:w="3000"/>
          </w:tcPr>
          <w:p>
            <w:pPr>
              <w:spacing w:after="30" w:before="30"/>
            </w:pPr>
            <w:r>
              <w:rPr>
                <w:rFonts w:ascii="微软雅黑" w:cs="微软雅黑" w:eastAsia="微软雅黑" w:hAnsi="微软雅黑"/>
                <w:sz w:val="20"/>
                <w:szCs w:val="20"/>
              </w:rPr>
              <w:t xml:space="preserve">plump_seed_ratio</w:t>
            </w:r>
          </w:p>
        </w:tc>
        <w:tc>
          <w:tcPr>
            <w:tcW w:type="dxa" w:w="2500"/>
          </w:tcPr>
          <w:p>
            <w:pPr>
              <w:spacing w:after="30" w:before="30"/>
            </w:pPr>
            <w:r>
              <w:rPr>
                <w:rFonts w:ascii="微软雅黑" w:cs="微软雅黑" w:eastAsia="微软雅黑" w:hAnsi="微软雅黑"/>
                <w:sz w:val="20"/>
                <w:szCs w:val="20"/>
              </w:rPr>
              <w:t xml:space="preserve">DECIMAL(3,2)</w:t>
            </w:r>
          </w:p>
        </w:tc>
        <w:tc>
          <w:tcPr>
            <w:tcW w:type="dxa" w:w="3520"/>
          </w:tcPr>
          <w:p>
            <w:pPr>
              <w:spacing w:after="30" w:before="30"/>
            </w:pPr>
            <w:r>
              <w:rPr>
                <w:rFonts w:ascii="微软雅黑" w:cs="微软雅黑" w:eastAsia="微软雅黑" w:hAnsi="微软雅黑"/>
                <w:sz w:val="20"/>
                <w:szCs w:val="20"/>
              </w:rPr>
              <w:t xml:space="preserve">饱满种子比例</w:t>
            </w:r>
          </w:p>
        </w:tc>
      </w:tr>
      <w:tr>
        <w:tc>
          <w:tcPr>
            <w:tcW w:type="dxa" w:w="3000"/>
          </w:tcPr>
          <w:p>
            <w:pPr>
              <w:spacing w:after="30" w:before="30"/>
            </w:pPr>
            <w:r>
              <w:rPr>
                <w:rFonts w:ascii="微软雅黑" w:cs="微软雅黑" w:eastAsia="微软雅黑" w:hAnsi="微软雅黑"/>
                <w:sz w:val="20"/>
                <w:szCs w:val="20"/>
              </w:rPr>
              <w:t xml:space="preserve">treatment_method</w:t>
            </w:r>
          </w:p>
        </w:tc>
        <w:tc>
          <w:tcPr>
            <w:tcW w:type="dxa" w:w="2500"/>
          </w:tcPr>
          <w:p>
            <w:pPr>
              <w:spacing w:after="30" w:before="30"/>
            </w:pPr>
            <w:r>
              <w:rPr>
                <w:rFonts w:ascii="微软雅黑" w:cs="微软雅黑" w:eastAsia="微软雅黑" w:hAnsi="微软雅黑"/>
                <w:sz w:val="20"/>
                <w:szCs w:val="20"/>
              </w:rPr>
              <w:t xml:space="preserve">VARCHAR(32)</w:t>
            </w:r>
          </w:p>
        </w:tc>
        <w:tc>
          <w:tcPr>
            <w:tcW w:type="dxa" w:w="3520"/>
          </w:tcPr>
          <w:p>
            <w:pPr>
              <w:spacing w:after="30" w:before="30"/>
            </w:pPr>
            <w:r>
              <w:rPr>
                <w:rFonts w:ascii="微软雅黑" w:cs="微软雅黑" w:eastAsia="微软雅黑" w:hAnsi="微软雅黑"/>
                <w:sz w:val="20"/>
                <w:szCs w:val="20"/>
              </w:rPr>
              <w:t xml:space="preserve">处理方式（字典）：试管胚培养/低温沙藏(4℃)/室外沙藏/直接播种</w:t>
            </w:r>
          </w:p>
        </w:tc>
      </w:tr>
      <w:tr>
        <w:tc>
          <w:tcPr>
            <w:tcW w:type="dxa" w:w="3000"/>
          </w:tcPr>
          <w:p>
            <w:pPr>
              <w:spacing w:after="30" w:before="30"/>
            </w:pPr>
            <w:r>
              <w:rPr>
                <w:rFonts w:ascii="微软雅黑" w:cs="微软雅黑" w:eastAsia="微软雅黑" w:hAnsi="微软雅黑"/>
                <w:sz w:val="20"/>
                <w:szCs w:val="20"/>
              </w:rPr>
              <w:t xml:space="preserve">treatment_start_date</w:t>
            </w:r>
          </w:p>
        </w:tc>
        <w:tc>
          <w:tcPr>
            <w:tcW w:type="dxa" w:w="2500"/>
          </w:tcPr>
          <w:p>
            <w:pPr>
              <w:spacing w:after="30" w:before="30"/>
            </w:pPr>
            <w:r>
              <w:rPr>
                <w:rFonts w:ascii="微软雅黑" w:cs="微软雅黑" w:eastAsia="微软雅黑" w:hAnsi="微软雅黑"/>
                <w:sz w:val="20"/>
                <w:szCs w:val="20"/>
              </w:rPr>
              <w:t xml:space="preserve">DATE</w:t>
            </w:r>
          </w:p>
        </w:tc>
        <w:tc>
          <w:tcPr>
            <w:tcW w:type="dxa" w:w="3520"/>
          </w:tcPr>
          <w:p>
            <w:pPr>
              <w:spacing w:after="30" w:before="30"/>
            </w:pPr>
            <w:r>
              <w:rPr>
                <w:rFonts w:ascii="微软雅黑" w:cs="微软雅黑" w:eastAsia="微软雅黑" w:hAnsi="微软雅黑"/>
                <w:sz w:val="20"/>
                <w:szCs w:val="20"/>
              </w:rPr>
              <w:t xml:space="preserve">处理开始日期</w:t>
            </w:r>
          </w:p>
        </w:tc>
      </w:tr>
      <w:tr>
        <w:tc>
          <w:tcPr>
            <w:tcW w:type="dxa" w:w="3000"/>
          </w:tcPr>
          <w:p>
            <w:pPr>
              <w:spacing w:after="30" w:before="30"/>
            </w:pPr>
            <w:r>
              <w:rPr>
                <w:rFonts w:ascii="微软雅黑" w:cs="微软雅黑" w:eastAsia="微软雅黑" w:hAnsi="微软雅黑"/>
                <w:sz w:val="20"/>
                <w:szCs w:val="20"/>
              </w:rPr>
              <w:t xml:space="preserve">treatment_duration_days</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处理持续天数</w:t>
            </w:r>
          </w:p>
        </w:tc>
      </w:tr>
      <w:tr>
        <w:tc>
          <w:tcPr>
            <w:tcW w:type="dxa" w:w="3000"/>
          </w:tcPr>
          <w:p>
            <w:pPr>
              <w:spacing w:after="30" w:before="30"/>
            </w:pPr>
            <w:r>
              <w:rPr>
                <w:rFonts w:ascii="微软雅黑" w:cs="微软雅黑" w:eastAsia="微软雅黑" w:hAnsi="微软雅黑"/>
                <w:sz w:val="20"/>
                <w:szCs w:val="20"/>
              </w:rPr>
              <w:t xml:space="preserve">storage_temp_c</w:t>
            </w:r>
          </w:p>
        </w:tc>
        <w:tc>
          <w:tcPr>
            <w:tcW w:type="dxa" w:w="2500"/>
          </w:tcPr>
          <w:p>
            <w:pPr>
              <w:spacing w:after="30" w:before="30"/>
            </w:pPr>
            <w:r>
              <w:rPr>
                <w:rFonts w:ascii="微软雅黑" w:cs="微软雅黑" w:eastAsia="微软雅黑" w:hAnsi="微软雅黑"/>
                <w:sz w:val="20"/>
                <w:szCs w:val="20"/>
              </w:rPr>
              <w:t xml:space="preserve">DECIMAL(4,1)</w:t>
            </w:r>
          </w:p>
        </w:tc>
        <w:tc>
          <w:tcPr>
            <w:tcW w:type="dxa" w:w="3520"/>
          </w:tcPr>
          <w:p>
            <w:pPr>
              <w:spacing w:after="30" w:before="30"/>
            </w:pPr>
            <w:r>
              <w:rPr>
                <w:rFonts w:ascii="微软雅黑" w:cs="微软雅黑" w:eastAsia="微软雅黑" w:hAnsi="微软雅黑"/>
                <w:sz w:val="20"/>
                <w:szCs w:val="20"/>
              </w:rPr>
              <w:t xml:space="preserve">沙藏温度(℃)</w:t>
            </w:r>
          </w:p>
        </w:tc>
      </w:tr>
    </w:tbl>
    <w:p>
      <w:pPr>
        <w:spacing w:after="60" w:line="340"/>
      </w:pPr>
      <w:r>
        <w:rPr>
          <w:rFonts w:ascii="微软雅黑" w:cs="微软雅黑" w:eastAsia="微软雅黑" w:hAnsi="微软雅黑"/>
          <w:b/>
          <w:bCs/>
          <w:sz w:val="22"/>
          <w:szCs w:val="22"/>
        </w:rPr>
        <w:t xml:space="preserve">业务规则：</w:t>
      </w:r>
    </w:p>
    <w:p>
      <w:pPr>
        <w:spacing w:after="40" w:line="340"/>
        <w:ind w:left="400"/>
      </w:pPr>
      <w:r>
        <w:rPr>
          <w:rFonts w:ascii="微软雅黑" w:cs="微软雅黑" w:eastAsia="微软雅黑" w:hAnsi="微软雅黑"/>
          <w:sz w:val="22"/>
          <w:szCs w:val="22"/>
        </w:rPr>
        <w:t xml:space="preserve">· 早熟品种（果实发育期&lt;70天）自动提醒胚挽救（试管胚培养）</w:t>
      </w:r>
    </w:p>
    <w:p>
      <w:pPr>
        <w:spacing w:after="60"/>
      </w:pPr>
    </w:p>
    <w:p>
      <w:pPr>
        <w:pStyle w:val="Heading2"/>
        <w:spacing w:after="150" w:before="300"/>
      </w:pPr>
      <w:r>
        <w:rPr>
          <w:rFonts w:ascii="微软雅黑" w:cs="微软雅黑" w:eastAsia="微软雅黑" w:hAnsi="微软雅黑"/>
          <w:b/>
          <w:bCs/>
          <w:sz w:val="30"/>
          <w:szCs w:val="30"/>
        </w:rPr>
        <w:t xml:space="preserve">4.7 杂种苗培育</w:t>
      </w:r>
    </w:p>
    <w:p>
      <w:pPr>
        <w:spacing w:after="80" w:line="360"/>
      </w:pPr>
      <w:r>
        <w:rPr>
          <w:rFonts w:ascii="微软雅黑" w:cs="微软雅黑" w:eastAsia="微软雅黑" w:hAnsi="微软雅黑"/>
          <w:sz w:val="22"/>
          <w:szCs w:val="22"/>
        </w:rPr>
        <w:t xml:space="preserve">【功能目的】记录种子处理后播种育苗阶段的管理。一个组合的种子可分多批次播种。</w:t>
      </w:r>
    </w:p>
    <w:p>
      <w:pPr>
        <w:spacing w:after="60" w:line="340"/>
      </w:pPr>
      <w:r>
        <w:rPr>
          <w:rFonts w:ascii="微软雅黑" w:cs="微软雅黑" w:eastAsia="微软雅黑" w:hAnsi="微软雅黑"/>
          <w:b/>
          <w:bCs/>
          <w:sz w:val="22"/>
          <w:szCs w:val="22"/>
        </w:rPr>
        <w:t xml:space="preserve">杂种苗培育表 breeding_seedling_nursery</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nursery_id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cross_id</w:t>
            </w:r>
          </w:p>
        </w:tc>
        <w:tc>
          <w:tcPr>
            <w:tcW w:type="dxa" w:w="2500"/>
          </w:tcPr>
          <w:p>
            <w:pPr>
              <w:spacing w:after="30" w:before="30"/>
            </w:pPr>
            <w:r>
              <w:rPr>
                <w:rFonts w:ascii="微软雅黑" w:cs="微软雅黑" w:eastAsia="微软雅黑" w:hAnsi="微软雅黑"/>
                <w:sz w:val="20"/>
                <w:szCs w:val="20"/>
              </w:rPr>
              <w:t xml:space="preserve">INTEGER FK→breeding_cross_plan</w:t>
            </w:r>
          </w:p>
        </w:tc>
        <w:tc>
          <w:tcPr>
            <w:tcW w:type="dxa" w:w="3520"/>
          </w:tcPr>
          <w:p>
            <w:pPr>
              <w:spacing w:after="30" w:before="30"/>
            </w:pPr>
            <w:r>
              <w:rPr>
                <w:rFonts w:ascii="微软雅黑" w:cs="微软雅黑" w:eastAsia="微软雅黑" w:hAnsi="微软雅黑"/>
                <w:sz w:val="20"/>
                <w:szCs w:val="20"/>
              </w:rPr>
              <w:t xml:space="preserve">关联组合</w:t>
            </w:r>
          </w:p>
        </w:tc>
      </w:tr>
      <w:tr>
        <w:tc>
          <w:tcPr>
            <w:tcW w:type="dxa" w:w="3000"/>
          </w:tcPr>
          <w:p>
            <w:pPr>
              <w:spacing w:after="30" w:before="30"/>
            </w:pPr>
            <w:r>
              <w:rPr>
                <w:rFonts w:ascii="微软雅黑" w:cs="微软雅黑" w:eastAsia="微软雅黑" w:hAnsi="微软雅黑"/>
                <w:sz w:val="20"/>
                <w:szCs w:val="20"/>
              </w:rPr>
              <w:t xml:space="preserve">seed_treatment_id</w:t>
            </w:r>
          </w:p>
        </w:tc>
        <w:tc>
          <w:tcPr>
            <w:tcW w:type="dxa" w:w="2500"/>
          </w:tcPr>
          <w:p>
            <w:pPr>
              <w:spacing w:after="30" w:before="30"/>
            </w:pPr>
            <w:r>
              <w:rPr>
                <w:rFonts w:ascii="微软雅黑" w:cs="微软雅黑" w:eastAsia="微软雅黑" w:hAnsi="微软雅黑"/>
                <w:sz w:val="20"/>
                <w:szCs w:val="20"/>
              </w:rPr>
              <w:t xml:space="preserve">INTEGER FK→breeding_seed_treatment</w:t>
            </w:r>
          </w:p>
        </w:tc>
        <w:tc>
          <w:tcPr>
            <w:tcW w:type="dxa" w:w="3520"/>
          </w:tcPr>
          <w:p>
            <w:pPr>
              <w:spacing w:after="30" w:before="30"/>
            </w:pPr>
            <w:r>
              <w:rPr>
                <w:rFonts w:ascii="微软雅黑" w:cs="微软雅黑" w:eastAsia="微软雅黑" w:hAnsi="微软雅黑"/>
                <w:sz w:val="20"/>
                <w:szCs w:val="20"/>
              </w:rPr>
              <w:t xml:space="preserve">关联种子处理记录</w:t>
            </w:r>
          </w:p>
        </w:tc>
      </w:tr>
      <w:tr>
        <w:tc>
          <w:tcPr>
            <w:tcW w:type="dxa" w:w="3000"/>
          </w:tcPr>
          <w:p>
            <w:pPr>
              <w:spacing w:after="30" w:before="30"/>
            </w:pPr>
            <w:r>
              <w:rPr>
                <w:rFonts w:ascii="微软雅黑" w:cs="微软雅黑" w:eastAsia="微软雅黑" w:hAnsi="微软雅黑"/>
                <w:sz w:val="20"/>
                <w:szCs w:val="20"/>
              </w:rPr>
              <w:t xml:space="preserve">sowing_date</w:t>
            </w:r>
          </w:p>
        </w:tc>
        <w:tc>
          <w:tcPr>
            <w:tcW w:type="dxa" w:w="2500"/>
          </w:tcPr>
          <w:p>
            <w:pPr>
              <w:spacing w:after="30" w:before="30"/>
            </w:pPr>
            <w:r>
              <w:rPr>
                <w:rFonts w:ascii="微软雅黑" w:cs="微软雅黑" w:eastAsia="微软雅黑" w:hAnsi="微软雅黑"/>
                <w:sz w:val="20"/>
                <w:szCs w:val="20"/>
              </w:rPr>
              <w:t xml:space="preserve">DATE</w:t>
            </w:r>
          </w:p>
        </w:tc>
        <w:tc>
          <w:tcPr>
            <w:tcW w:type="dxa" w:w="3520"/>
          </w:tcPr>
          <w:p>
            <w:pPr>
              <w:spacing w:after="30" w:before="30"/>
            </w:pPr>
            <w:r>
              <w:rPr>
                <w:rFonts w:ascii="微软雅黑" w:cs="微软雅黑" w:eastAsia="微软雅黑" w:hAnsi="微软雅黑"/>
                <w:sz w:val="20"/>
                <w:szCs w:val="20"/>
              </w:rPr>
              <w:t xml:space="preserve">播种日期</w:t>
            </w:r>
          </w:p>
        </w:tc>
      </w:tr>
      <w:tr>
        <w:tc>
          <w:tcPr>
            <w:tcW w:type="dxa" w:w="3000"/>
          </w:tcPr>
          <w:p>
            <w:pPr>
              <w:spacing w:after="30" w:before="30"/>
            </w:pPr>
            <w:r>
              <w:rPr>
                <w:rFonts w:ascii="微软雅黑" w:cs="微软雅黑" w:eastAsia="微软雅黑" w:hAnsi="微软雅黑"/>
                <w:sz w:val="20"/>
                <w:szCs w:val="20"/>
              </w:rPr>
              <w:t xml:space="preserve">seed_sown</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播种粒数</w:t>
            </w:r>
          </w:p>
        </w:tc>
      </w:tr>
      <w:tr>
        <w:tc>
          <w:tcPr>
            <w:tcW w:type="dxa" w:w="3000"/>
          </w:tcPr>
          <w:p>
            <w:pPr>
              <w:spacing w:after="30" w:before="30"/>
            </w:pPr>
            <w:r>
              <w:rPr>
                <w:rFonts w:ascii="微软雅黑" w:cs="微软雅黑" w:eastAsia="微软雅黑" w:hAnsi="微软雅黑"/>
                <w:sz w:val="20"/>
                <w:szCs w:val="20"/>
              </w:rPr>
              <w:t xml:space="preserve">germinated_count</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出苗数</w:t>
            </w:r>
          </w:p>
        </w:tc>
      </w:tr>
      <w:tr>
        <w:tc>
          <w:tcPr>
            <w:tcW w:type="dxa" w:w="3000"/>
          </w:tcPr>
          <w:p>
            <w:pPr>
              <w:spacing w:after="30" w:before="30"/>
            </w:pPr>
            <w:r>
              <w:rPr>
                <w:rFonts w:ascii="微软雅黑" w:cs="微软雅黑" w:eastAsia="微软雅黑" w:hAnsi="微软雅黑"/>
                <w:sz w:val="20"/>
                <w:szCs w:val="20"/>
              </w:rPr>
              <w:t xml:space="preserve">germination_rate</w:t>
            </w:r>
          </w:p>
        </w:tc>
        <w:tc>
          <w:tcPr>
            <w:tcW w:type="dxa" w:w="2500"/>
          </w:tcPr>
          <w:p>
            <w:pPr>
              <w:spacing w:after="30" w:before="30"/>
            </w:pPr>
            <w:r>
              <w:rPr>
                <w:rFonts w:ascii="微软雅黑" w:cs="微软雅黑" w:eastAsia="微软雅黑" w:hAnsi="微软雅黑"/>
                <w:sz w:val="20"/>
                <w:szCs w:val="20"/>
              </w:rPr>
              <w:t xml:space="preserve">DECIMAL(3,2)</w:t>
            </w:r>
          </w:p>
        </w:tc>
        <w:tc>
          <w:tcPr>
            <w:tcW w:type="dxa" w:w="3520"/>
          </w:tcPr>
          <w:p>
            <w:pPr>
              <w:spacing w:after="30" w:before="30"/>
            </w:pPr>
            <w:r>
              <w:rPr>
                <w:rFonts w:ascii="微软雅黑" w:cs="微软雅黑" w:eastAsia="微软雅黑" w:hAnsi="微软雅黑"/>
                <w:sz w:val="20"/>
                <w:szCs w:val="20"/>
              </w:rPr>
              <w:t xml:space="preserve">出苗率</w:t>
            </w:r>
          </w:p>
        </w:tc>
      </w:tr>
      <w:tr>
        <w:tc>
          <w:tcPr>
            <w:tcW w:type="dxa" w:w="3000"/>
          </w:tcPr>
          <w:p>
            <w:pPr>
              <w:spacing w:after="30" w:before="30"/>
            </w:pPr>
            <w:r>
              <w:rPr>
                <w:rFonts w:ascii="微软雅黑" w:cs="微软雅黑" w:eastAsia="微软雅黑" w:hAnsi="微软雅黑"/>
                <w:sz w:val="20"/>
                <w:szCs w:val="20"/>
              </w:rPr>
              <w:t xml:space="preserve">survived_count</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成苗数（准备定植时）</w:t>
            </w:r>
          </w:p>
        </w:tc>
      </w:tr>
      <w:tr>
        <w:tc>
          <w:tcPr>
            <w:tcW w:type="dxa" w:w="3000"/>
          </w:tcPr>
          <w:p>
            <w:pPr>
              <w:spacing w:after="30" w:before="30"/>
            </w:pPr>
            <w:r>
              <w:rPr>
                <w:rFonts w:ascii="微软雅黑" w:cs="微软雅黑" w:eastAsia="微软雅黑" w:hAnsi="微软雅黑"/>
                <w:sz w:val="20"/>
                <w:szCs w:val="20"/>
              </w:rPr>
              <w:t xml:space="preserve">survival_rate</w:t>
            </w:r>
          </w:p>
        </w:tc>
        <w:tc>
          <w:tcPr>
            <w:tcW w:type="dxa" w:w="2500"/>
          </w:tcPr>
          <w:p>
            <w:pPr>
              <w:spacing w:after="30" w:before="30"/>
            </w:pPr>
            <w:r>
              <w:rPr>
                <w:rFonts w:ascii="微软雅黑" w:cs="微软雅黑" w:eastAsia="微软雅黑" w:hAnsi="微软雅黑"/>
                <w:sz w:val="20"/>
                <w:szCs w:val="20"/>
              </w:rPr>
              <w:t xml:space="preserve">DECIMAL(3,2)</w:t>
            </w:r>
          </w:p>
        </w:tc>
        <w:tc>
          <w:tcPr>
            <w:tcW w:type="dxa" w:w="3520"/>
          </w:tcPr>
          <w:p>
            <w:pPr>
              <w:spacing w:after="30" w:before="30"/>
            </w:pPr>
            <w:r>
              <w:rPr>
                <w:rFonts w:ascii="微软雅黑" w:cs="微软雅黑" w:eastAsia="微软雅黑" w:hAnsi="微软雅黑"/>
                <w:sz w:val="20"/>
                <w:szCs w:val="20"/>
              </w:rPr>
              <w:t xml:space="preserve">成苗率 = survived_count / seed_sown</w:t>
            </w:r>
          </w:p>
        </w:tc>
      </w:tr>
      <w:tr>
        <w:tc>
          <w:tcPr>
            <w:tcW w:type="dxa" w:w="3000"/>
          </w:tcPr>
          <w:p>
            <w:pPr>
              <w:spacing w:after="30" w:before="30"/>
            </w:pPr>
            <w:r>
              <w:rPr>
                <w:rFonts w:ascii="微软雅黑" w:cs="微软雅黑" w:eastAsia="微软雅黑" w:hAnsi="微软雅黑"/>
                <w:sz w:val="20"/>
                <w:szCs w:val="20"/>
              </w:rPr>
              <w:t xml:space="preserve">nursery_location</w:t>
            </w:r>
          </w:p>
        </w:tc>
        <w:tc>
          <w:tcPr>
            <w:tcW w:type="dxa" w:w="2500"/>
          </w:tcPr>
          <w:p>
            <w:pPr>
              <w:spacing w:after="30" w:before="30"/>
            </w:pPr>
            <w:r>
              <w:rPr>
                <w:rFonts w:ascii="微软雅黑" w:cs="微软雅黑" w:eastAsia="微软雅黑" w:hAnsi="微软雅黑"/>
                <w:sz w:val="20"/>
                <w:szCs w:val="20"/>
              </w:rPr>
              <w:t xml:space="preserve">VARCHAR(128)</w:t>
            </w:r>
          </w:p>
        </w:tc>
        <w:tc>
          <w:tcPr>
            <w:tcW w:type="dxa" w:w="3520"/>
          </w:tcPr>
          <w:p>
            <w:pPr>
              <w:spacing w:after="30" w:before="30"/>
            </w:pPr>
            <w:r>
              <w:rPr>
                <w:rFonts w:ascii="微软雅黑" w:cs="微软雅黑" w:eastAsia="微软雅黑" w:hAnsi="微软雅黑"/>
                <w:sz w:val="20"/>
                <w:szCs w:val="20"/>
              </w:rPr>
              <w:t xml:space="preserve">育苗地点（温室/网室/苗圃地块）</w:t>
            </w:r>
          </w:p>
        </w:tc>
      </w:tr>
    </w:tbl>
    <w:p>
      <w:pPr>
        <w:spacing w:after="60" w:line="340"/>
      </w:pPr>
      <w:r>
        <w:rPr>
          <w:rFonts w:ascii="微软雅黑" w:cs="微软雅黑" w:eastAsia="微软雅黑" w:hAnsi="微软雅黑"/>
          <w:b/>
          <w:bCs/>
          <w:sz w:val="22"/>
          <w:szCs w:val="22"/>
        </w:rPr>
        <w:t xml:space="preserve">关联关系：</w:t>
      </w:r>
    </w:p>
    <w:p>
      <w:pPr>
        <w:spacing w:after="40" w:line="340"/>
        <w:ind w:left="400"/>
      </w:pPr>
      <w:r>
        <w:rPr>
          <w:rFonts w:ascii="微软雅黑" w:cs="微软雅黑" w:eastAsia="微软雅黑" w:hAnsi="微软雅黑"/>
          <w:sz w:val="22"/>
          <w:szCs w:val="22"/>
        </w:rPr>
        <w:t xml:space="preserve">· 下游：breeding_field_planting.nursery_id → 哪批苗被定植到田间</w:t>
      </w:r>
    </w:p>
    123
    <w:p>
      <w:pPr>
        <w:pStyle w:val="Heading2"/>
        <w:spacing w:after="150" w:before="300"/>
      </w:pPr>
      <w:r>
        <w:rPr>
          <w:rFonts w:ascii="微软雅黑" w:cs="微软雅黑" w:eastAsia="微软雅黑" w:hAnsi="微软雅黑"/>
          <w:b/>
          <w:bCs/>
          <w:sz w:val="30"/>
          <w:szCs w:val="30"/>
        </w:rPr>
        <w:t xml:space="preserve">4.8 田间定植（核心锚点）</w:t>
      </w:r>
    </w:p>
    <w:p>
      <w:pPr>
        <w:spacing w:after="80" w:line="360"/>
      </w:pPr>
      <w:r>
        <w:rPr>
          <w:rFonts w:ascii="微软雅黑" w:cs="微软雅黑" w:eastAsia="微软雅黑" w:hAnsi="微软雅黑"/>
          <w:sz w:val="22"/>
          <w:szCs w:val="22"/>
        </w:rPr>
        <w:t xml:space="preserve">【功能目的】杂种实生苗定植到大田。plant_code 在此表自动生成，是单株从定植到淘汰/审定全生命周期的全局唯一标识，贯穿一期至三期所有数据表（表型、基因型、预测值均以plant_id关联）。</w:t>
      </w:r>
    </w:p>
    <w:p>
      <w:pPr>
        <w:spacing w:after="60" w:line="340"/>
      </w:pPr>
      <w:r>
        <w:rPr>
          <w:rFonts w:ascii="微软雅黑" w:cs="微软雅黑" w:eastAsia="微软雅黑" w:hAnsi="微软雅黑"/>
          <w:b/>
          <w:bCs/>
          <w:sz w:val="22"/>
          <w:szCs w:val="22"/>
        </w:rPr>
        <w:t xml:space="preserve">田间定植表 breeding_field_planting</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plant_id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plant_code</w:t>
            </w:r>
          </w:p>
        </w:tc>
        <w:tc>
          <w:tcPr>
            <w:tcW w:type="dxa" w:w="2500"/>
          </w:tcPr>
          <w:p>
            <w:pPr>
              <w:spacing w:after="30" w:before="30"/>
            </w:pPr>
            <w:r>
              <w:rPr>
                <w:rFonts w:ascii="微软雅黑" w:cs="微软雅黑" w:eastAsia="微软雅黑" w:hAnsi="微软雅黑"/>
                <w:sz w:val="20"/>
                <w:szCs w:val="20"/>
              </w:rPr>
              <w:t xml:space="preserve">VARCHAR(16) UNIQUE NOT NULL</w:t>
            </w:r>
          </w:p>
        </w:tc>
        <w:tc>
          <w:tcPr>
            <w:tcW w:type="dxa" w:w="3520"/>
          </w:tcPr>
          <w:p>
            <w:pPr>
              <w:spacing w:after="30" w:before="30"/>
            </w:pPr>
            <w:r>
              <w:rPr>
                <w:rFonts w:ascii="微软雅黑" w:cs="微软雅黑" w:eastAsia="微软雅黑" w:hAnsi="微软雅黑"/>
                <w:sz w:val="20"/>
                <w:szCs w:val="20"/>
              </w:rPr>
              <w:t xml:space="preserve">★核心锚点★ 单株编号 YYYY-NNNNN，自动生成，全系统唯一</w:t>
            </w:r>
          </w:p>
        </w:tc>
      </w:tr>
      <w:tr>
        <w:tc>
          <w:tcPr>
            <w:tcW w:type="dxa" w:w="3000"/>
          </w:tcPr>
          <w:p>
            <w:pPr>
              <w:spacing w:after="30" w:before="30"/>
            </w:pPr>
            <w:r>
              <w:rPr>
                <w:rFonts w:ascii="微软雅黑" w:cs="微软雅黑" w:eastAsia="微软雅黑" w:hAnsi="微软雅黑"/>
                <w:sz w:val="20"/>
                <w:szCs w:val="20"/>
              </w:rPr>
              <w:t xml:space="preserve">cross_id</w:t>
            </w:r>
          </w:p>
        </w:tc>
        <w:tc>
          <w:tcPr>
            <w:tcW w:type="dxa" w:w="2500"/>
          </w:tcPr>
          <w:p>
            <w:pPr>
              <w:spacing w:after="30" w:before="30"/>
            </w:pPr>
            <w:r>
              <w:rPr>
                <w:rFonts w:ascii="微软雅黑" w:cs="微软雅黑" w:eastAsia="微软雅黑" w:hAnsi="微软雅黑"/>
                <w:sz w:val="20"/>
                <w:szCs w:val="20"/>
              </w:rPr>
              <w:t xml:space="preserve">INTEGER FK→breeding_cross_plan</w:t>
            </w:r>
          </w:p>
        </w:tc>
        <w:tc>
          <w:tcPr>
            <w:tcW w:type="dxa" w:w="3520"/>
          </w:tcPr>
          <w:p>
            <w:pPr>
              <w:spacing w:after="30" w:before="30"/>
            </w:pPr>
            <w:r>
              <w:rPr>
                <w:rFonts w:ascii="微软雅黑" w:cs="微软雅黑" w:eastAsia="微软雅黑" w:hAnsi="微软雅黑"/>
                <w:sz w:val="20"/>
                <w:szCs w:val="20"/>
              </w:rPr>
              <w:t xml:space="preserve">关联杂交组合→可追溯母本×父本</w:t>
            </w:r>
          </w:p>
        </w:tc>
      </w:tr>
      <w:tr>
        <w:tc>
          <w:tcPr>
            <w:tcW w:type="dxa" w:w="3000"/>
          </w:tcPr>
          <w:p>
            <w:pPr>
              <w:spacing w:after="30" w:before="30"/>
            </w:pPr>
            <w:r>
              <w:rPr>
                <w:rFonts w:ascii="微软雅黑" w:cs="微软雅黑" w:eastAsia="微软雅黑" w:hAnsi="微软雅黑"/>
                <w:sz w:val="20"/>
                <w:szCs w:val="20"/>
              </w:rPr>
              <w:t xml:space="preserve">nursery_id</w:t>
            </w:r>
          </w:p>
        </w:tc>
        <w:tc>
          <w:tcPr>
            <w:tcW w:type="dxa" w:w="2500"/>
          </w:tcPr>
          <w:p>
            <w:pPr>
              <w:spacing w:after="30" w:before="30"/>
            </w:pPr>
            <w:r>
              <w:rPr>
                <w:rFonts w:ascii="微软雅黑" w:cs="微软雅黑" w:eastAsia="微软雅黑" w:hAnsi="微软雅黑"/>
                <w:sz w:val="20"/>
                <w:szCs w:val="20"/>
              </w:rPr>
              <w:t xml:space="preserve">INTEGER FK→breeding_seedling_nursery</w:t>
            </w:r>
          </w:p>
        </w:tc>
        <w:tc>
          <w:tcPr>
            <w:tcW w:type="dxa" w:w="3520"/>
          </w:tcPr>
          <w:p>
            <w:pPr>
              <w:spacing w:after="30" w:before="30"/>
            </w:pPr>
            <w:r>
              <w:rPr>
                <w:rFonts w:ascii="微软雅黑" w:cs="微软雅黑" w:eastAsia="微软雅黑" w:hAnsi="微软雅黑"/>
                <w:sz w:val="20"/>
                <w:szCs w:val="20"/>
              </w:rPr>
              <w:t xml:space="preserve">关联育苗记录</w:t>
            </w:r>
          </w:p>
        </w:tc>
      </w:tr>
      <w:tr>
        <w:tc>
          <w:tcPr>
            <w:tcW w:type="dxa" w:w="3000"/>
          </w:tcPr>
          <w:p>
            <w:pPr>
              <w:spacing w:after="30" w:before="30"/>
            </w:pPr>
            <w:r>
              <w:rPr>
                <w:rFonts w:ascii="微软雅黑" w:cs="微软雅黑" w:eastAsia="微软雅黑" w:hAnsi="微软雅黑"/>
                <w:sz w:val="20"/>
                <w:szCs w:val="20"/>
              </w:rPr>
              <w:t xml:space="preserve">block_id</w:t>
            </w:r>
          </w:p>
        </w:tc>
        <w:tc>
          <w:tcPr>
            <w:tcW w:type="dxa" w:w="2500"/>
          </w:tcPr>
          <w:p>
            <w:pPr>
              <w:spacing w:after="30" w:before="30"/>
            </w:pPr>
            <w:r>
              <w:rPr>
                <w:rFonts w:ascii="微软雅黑" w:cs="微软雅黑" w:eastAsia="微软雅黑" w:hAnsi="微软雅黑"/>
                <w:sz w:val="20"/>
                <w:szCs w:val="20"/>
              </w:rPr>
              <w:t xml:space="preserve">INTEGER FK→base_block</w:t>
            </w:r>
          </w:p>
        </w:tc>
        <w:tc>
          <w:tcPr>
            <w:tcW w:type="dxa" w:w="3520"/>
          </w:tcPr>
          <w:p>
            <w:pPr>
              <w:spacing w:after="30" w:before="30"/>
            </w:pPr>
            <w:r>
              <w:rPr>
                <w:rFonts w:ascii="微软雅黑" w:cs="微软雅黑" w:eastAsia="微软雅黑" w:hAnsi="微软雅黑"/>
                <w:sz w:val="20"/>
                <w:szCs w:val="20"/>
              </w:rPr>
              <w:t xml:space="preserve">定植地块</w:t>
            </w:r>
          </w:p>
        </w:tc>
      </w:tr>
      <w:tr>
        <w:tc>
          <w:tcPr>
            <w:tcW w:type="dxa" w:w="3000"/>
          </w:tcPr>
          <w:p>
            <w:pPr>
              <w:spacing w:after="30" w:before="30"/>
            </w:pPr>
            <w:r>
              <w:rPr>
                <w:rFonts w:ascii="微软雅黑" w:cs="微软雅黑" w:eastAsia="微软雅黑" w:hAnsi="微软雅黑"/>
                <w:sz w:val="20"/>
                <w:szCs w:val="20"/>
              </w:rPr>
              <w:t xml:space="preserve">row_num</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所在行号</w:t>
            </w:r>
          </w:p>
        </w:tc>
      </w:tr>
      <w:tr>
        <w:tc>
          <w:tcPr>
            <w:tcW w:type="dxa" w:w="3000"/>
          </w:tcPr>
          <w:p>
            <w:pPr>
              <w:spacing w:after="30" w:before="30"/>
            </w:pPr>
            <w:r>
              <w:rPr>
                <w:rFonts w:ascii="微软雅黑" w:cs="微软雅黑" w:eastAsia="微软雅黑" w:hAnsi="微软雅黑"/>
                <w:sz w:val="20"/>
                <w:szCs w:val="20"/>
              </w:rPr>
              <w:t xml:space="preserve">plant_num</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行内序号</w:t>
            </w:r>
          </w:p>
        </w:tc>
      </w:tr>
      <w:tr>
        <w:tc>
          <w:tcPr>
            <w:tcW w:type="dxa" w:w="3000"/>
          </w:tcPr>
          <w:p>
            <w:pPr>
              <w:spacing w:after="30" w:before="30"/>
            </w:pPr>
            <w:r>
              <w:rPr>
                <w:rFonts w:ascii="微软雅黑" w:cs="微软雅黑" w:eastAsia="微软雅黑" w:hAnsi="微软雅黑"/>
                <w:sz w:val="20"/>
                <w:szCs w:val="20"/>
              </w:rPr>
              <w:t xml:space="preserve">rootstock_type</w:t>
            </w:r>
          </w:p>
        </w:tc>
        <w:tc>
          <w:tcPr>
            <w:tcW w:type="dxa" w:w="2500"/>
          </w:tcPr>
          <w:p>
            <w:pPr>
              <w:spacing w:after="30" w:before="30"/>
            </w:pPr>
            <w:r>
              <w:rPr>
                <w:rFonts w:ascii="微软雅黑" w:cs="微软雅黑" w:eastAsia="微软雅黑" w:hAnsi="微软雅黑"/>
                <w:sz w:val="20"/>
                <w:szCs w:val="20"/>
              </w:rPr>
              <w:t xml:space="preserve">VARCHAR(32)</w:t>
            </w:r>
          </w:p>
        </w:tc>
        <w:tc>
          <w:tcPr>
            <w:tcW w:type="dxa" w:w="3520"/>
          </w:tcPr>
          <w:p>
            <w:pPr>
              <w:spacing w:after="30" w:before="30"/>
            </w:pPr>
            <w:r>
              <w:rPr>
                <w:rFonts w:ascii="微软雅黑" w:cs="微软雅黑" w:eastAsia="微软雅黑" w:hAnsi="微软雅黑"/>
                <w:sz w:val="20"/>
                <w:szCs w:val="20"/>
              </w:rPr>
              <w:t xml:space="preserve">砧木类型（字典）：毛桃/山桃/GF677等。★统计关键★ 砧木影响树势和果实大小，纳入模型固定效应</w:t>
            </w:r>
          </w:p>
        </w:tc>
      </w:tr>
      <w:tr>
        <w:tc>
          <w:tcPr>
            <w:tcW w:type="dxa" w:w="3000"/>
          </w:tcPr>
          <w:p>
            <w:pPr>
              <w:spacing w:after="30" w:before="30"/>
            </w:pPr>
            <w:r>
              <w:rPr>
                <w:rFonts w:ascii="微软雅黑" w:cs="微软雅黑" w:eastAsia="微软雅黑" w:hAnsi="微软雅黑"/>
                <w:sz w:val="20"/>
                <w:szCs w:val="20"/>
              </w:rPr>
              <w:t xml:space="preserve">planting_date</w:t>
            </w:r>
          </w:p>
        </w:tc>
        <w:tc>
          <w:tcPr>
            <w:tcW w:type="dxa" w:w="2500"/>
          </w:tcPr>
          <w:p>
            <w:pPr>
              <w:spacing w:after="30" w:before="30"/>
            </w:pPr>
            <w:r>
              <w:rPr>
                <w:rFonts w:ascii="微软雅黑" w:cs="微软雅黑" w:eastAsia="微软雅黑" w:hAnsi="微软雅黑"/>
                <w:sz w:val="20"/>
                <w:szCs w:val="20"/>
              </w:rPr>
              <w:t xml:space="preserve">DATE</w:t>
            </w:r>
          </w:p>
        </w:tc>
        <w:tc>
          <w:tcPr>
            <w:tcW w:type="dxa" w:w="3520"/>
          </w:tcPr>
          <w:p>
            <w:pPr>
              <w:spacing w:after="30" w:before="30"/>
            </w:pPr>
            <w:r>
              <w:rPr>
                <w:rFonts w:ascii="微软雅黑" w:cs="微软雅黑" w:eastAsia="微软雅黑" w:hAnsi="微软雅黑"/>
                <w:sz w:val="20"/>
                <w:szCs w:val="20"/>
              </w:rPr>
              <w:t xml:space="preserve">定植日期</w:t>
            </w:r>
          </w:p>
        </w:tc>
      </w:tr>
      <w:tr>
        <w:tc>
          <w:tcPr>
            <w:tcW w:type="dxa" w:w="3000"/>
          </w:tcPr>
          <w:p>
            <w:pPr>
              <w:spacing w:after="30" w:before="30"/>
            </w:pPr>
            <w:r>
              <w:rPr>
                <w:rFonts w:ascii="微软雅黑" w:cs="微软雅黑" w:eastAsia="微软雅黑" w:hAnsi="微软雅黑"/>
                <w:sz w:val="20"/>
                <w:szCs w:val="20"/>
              </w:rPr>
              <w:t xml:space="preserve">plant_status</w:t>
            </w:r>
          </w:p>
        </w:tc>
        <w:tc>
          <w:tcPr>
            <w:tcW w:type="dxa" w:w="2500"/>
          </w:tcPr>
          <w:p>
            <w:pPr>
              <w:spacing w:after="30" w:before="30"/>
            </w:pPr>
            <w:r>
              <w:rPr>
                <w:rFonts w:ascii="微软雅黑" w:cs="微软雅黑" w:eastAsia="微软雅黑" w:hAnsi="微软雅黑"/>
                <w:sz w:val="20"/>
                <w:szCs w:val="20"/>
              </w:rPr>
              <w:t xml:space="preserve">VARCHAR(16)</w:t>
            </w:r>
          </w:p>
        </w:tc>
        <w:tc>
          <w:tcPr>
            <w:tcW w:type="dxa" w:w="3520"/>
          </w:tcPr>
          <w:p>
            <w:pPr>
              <w:spacing w:after="30" w:before="30"/>
            </w:pPr>
            <w:r>
              <w:rPr>
                <w:rFonts w:ascii="微软雅黑" w:cs="微软雅黑" w:eastAsia="微软雅黑" w:hAnsi="微软雅黑"/>
                <w:sz w:val="20"/>
                <w:szCs w:val="20"/>
              </w:rPr>
              <w:t xml:space="preserve">单株状态：存活/死亡/已淘汰/已移走（字典）</w:t>
            </w:r>
          </w:p>
        </w:tc>
      </w:tr>
      <w:tr>
        <w:tc>
          <w:tcPr>
            <w:tcW w:type="dxa" w:w="3000"/>
          </w:tcPr>
          <w:p>
            <w:pPr>
              <w:spacing w:after="30" w:before="30"/>
            </w:pPr>
            <w:r>
              <w:rPr>
                <w:rFonts w:ascii="微软雅黑" w:cs="微软雅黑" w:eastAsia="微软雅黑" w:hAnsi="微软雅黑"/>
                <w:sz w:val="20"/>
                <w:szCs w:val="20"/>
              </w:rPr>
              <w:t xml:space="preserve">death_date</w:t>
            </w:r>
          </w:p>
        </w:tc>
        <w:tc>
          <w:tcPr>
            <w:tcW w:type="dxa" w:w="2500"/>
          </w:tcPr>
          <w:p>
            <w:pPr>
              <w:spacing w:after="30" w:before="30"/>
            </w:pPr>
            <w:r>
              <w:rPr>
                <w:rFonts w:ascii="微软雅黑" w:cs="微软雅黑" w:eastAsia="微软雅黑" w:hAnsi="微软雅黑"/>
                <w:sz w:val="20"/>
                <w:szCs w:val="20"/>
              </w:rPr>
              <w:t xml:space="preserve">DATE</w:t>
            </w:r>
          </w:p>
        </w:tc>
        <w:tc>
          <w:tcPr>
            <w:tcW w:type="dxa" w:w="3520"/>
          </w:tcPr>
          <w:p>
            <w:pPr>
              <w:spacing w:after="30" w:before="30"/>
            </w:pPr>
            <w:r>
              <w:rPr>
                <w:rFonts w:ascii="微软雅黑" w:cs="微软雅黑" w:eastAsia="微软雅黑" w:hAnsi="微软雅黑"/>
                <w:sz w:val="20"/>
                <w:szCs w:val="20"/>
              </w:rPr>
              <w:t xml:space="preserve">死亡/淘汰日期</w:t>
            </w:r>
          </w:p>
        </w:tc>
      </w:tr>
      <w:tr>
        <w:tc>
          <w:tcPr>
            <w:tcW w:type="dxa" w:w="3000"/>
          </w:tcPr>
          <w:p>
            <w:pPr>
              <w:spacing w:after="30" w:before="30"/>
            </w:pPr>
            <w:r>
              <w:rPr>
                <w:rFonts w:ascii="微软雅黑" w:cs="微软雅黑" w:eastAsia="微软雅黑" w:hAnsi="微软雅黑"/>
                <w:sz w:val="20"/>
                <w:szCs w:val="20"/>
              </w:rPr>
              <w:t xml:space="preserve">death_reason</w:t>
            </w:r>
          </w:p>
        </w:tc>
        <w:tc>
          <w:tcPr>
            <w:tcW w:type="dxa" w:w="2500"/>
          </w:tcPr>
          <w:p>
            <w:pPr>
              <w:spacing w:after="30" w:before="30"/>
            </w:pPr>
            <w:r>
              <w:rPr>
                <w:rFonts w:ascii="微软雅黑" w:cs="微软雅黑" w:eastAsia="微软雅黑" w:hAnsi="微软雅黑"/>
                <w:sz w:val="20"/>
                <w:szCs w:val="20"/>
              </w:rPr>
              <w:t xml:space="preserve">TEXT</w:t>
            </w:r>
          </w:p>
        </w:tc>
        <w:tc>
          <w:tcPr>
            <w:tcW w:type="dxa" w:w="3520"/>
          </w:tcPr>
          <w:p>
            <w:pPr>
              <w:spacing w:after="30" w:before="30"/>
            </w:pPr>
            <w:r>
              <w:rPr>
                <w:rFonts w:ascii="微软雅黑" w:cs="微软雅黑" w:eastAsia="微软雅黑" w:hAnsi="微软雅黑"/>
                <w:sz w:val="20"/>
                <w:szCs w:val="20"/>
              </w:rPr>
              <w:t xml:space="preserve">死亡/淘汰原因</w:t>
            </w:r>
          </w:p>
        </w:tc>
      </w:tr>
      <w:tr>
        <w:tc>
          <w:tcPr>
            <w:tcW w:type="dxa" w:w="3000"/>
          </w:tcPr>
          <w:p>
            <w:pPr>
              <w:spacing w:after="30" w:before="30"/>
            </w:pPr>
            <w:r>
              <w:rPr>
                <w:rFonts w:ascii="微软雅黑" w:cs="微软雅黑" w:eastAsia="微软雅黑" w:hAnsi="微软雅黑"/>
                <w:sz w:val="20"/>
                <w:szCs w:val="20"/>
              </w:rPr>
              <w:t xml:space="preserve">UNIQUE约束</w:t>
            </w:r>
          </w:p>
        </w:tc>
        <w:tc>
          <w:tcPr>
            <w:tcW w:type="dxa" w:w="2500"/>
          </w:tcPr>
          <w:p>
            <w:pPr>
              <w:spacing w:after="30" w:before="30"/>
            </w:pPr>
            <w:r>
              <w:rPr>
                <w:rFonts w:ascii="微软雅黑" w:cs="微软雅黑" w:eastAsia="微软雅黑" w:hAnsi="微软雅黑"/>
                <w:sz w:val="20"/>
                <w:szCs w:val="20"/>
              </w:rPr>
              <w:t xml:space="preserve">—</w:t>
            </w:r>
          </w:p>
        </w:tc>
        <w:tc>
          <w:tcPr>
            <w:tcW w:type="dxa" w:w="3520"/>
          </w:tcPr>
          <w:p>
            <w:pPr>
              <w:spacing w:after="30" w:before="30"/>
            </w:pPr>
            <w:r>
              <w:rPr>
                <w:rFonts w:ascii="微软雅黑" w:cs="微软雅黑" w:eastAsia="微软雅黑" w:hAnsi="微软雅黑"/>
                <w:sz w:val="20"/>
                <w:szCs w:val="20"/>
              </w:rPr>
              <w:t xml:space="preserve">(block_id, row_num, plant_num) 同一地块内定植位置唯一</w:t>
            </w:r>
          </w:p>
        </w:tc>
      </w:tr>
    </w:tbl>
    <w:p>
      <w:pPr>
        <w:spacing w:after="60" w:line="340"/>
      </w:pPr>
      <w:r>
        <w:rPr>
          <w:rFonts w:ascii="微软雅黑" w:cs="微软雅黑" w:eastAsia="微软雅黑" w:hAnsi="微软雅黑"/>
          <w:b/>
          <w:bCs/>
          <w:sz w:val="22"/>
          <w:szCs w:val="22"/>
        </w:rPr>
        <w:t xml:space="preserve">关联关系：</w:t>
      </w:r>
    </w:p>
    <w:p>
      <w:pPr>
        <w:spacing w:after="40" w:line="340"/>
        <w:ind w:left="400"/>
      </w:pPr>
      <w:r>
        <w:rPr>
          <w:rFonts w:ascii="微软雅黑" w:cs="微软雅黑" w:eastAsia="微软雅黑" w:hAnsi="微软雅黑"/>
          <w:sz w:val="22"/>
          <w:szCs w:val="22"/>
        </w:rPr>
        <w:t xml:space="preserve">· plant_id 是全链路共享锚点：表型(breeding_eval_main) / 基因型(breeding_genotype) / 预测值(breeding_gs_prediction) 均以plant_id关联</w:t>
      </w:r>
    </w:p>
    <w:p>
      <w:pPr>
        <w:spacing w:after="40" w:line="340"/>
        <w:ind w:left="400"/>
      </w:pPr>
      <w:r>
        <w:rPr>
          <w:rFonts w:ascii="微软雅黑" w:cs="微软雅黑" w:eastAsia="微软雅黑" w:hAnsi="微软雅黑"/>
          <w:sz w:val="22"/>
          <w:szCs w:val="22"/>
        </w:rPr>
        <w:t xml:space="preserve">· 通过 cross_id 可回溯至亲本组合，通过 block_id 可定位至地块与基地</w:t>
      </w:r>
    </w:p>
    <w:p>
      <w:pPr>
        <w:spacing w:after="60"/>
      </w:pPr>
    </w:p>
    <w:p>
      <w:pPr>
        <w:pStyle w:val="Heading2"/>
        <w:spacing w:after="150" w:before="300"/>
      </w:pPr>
      <w:r>
        <w:rPr>
          <w:rFonts w:ascii="微软雅黑" w:cs="微软雅黑" w:eastAsia="微软雅黑" w:hAnsi="微软雅黑"/>
          <w:b/>
          <w:bCs/>
          <w:sz w:val="30"/>
          <w:szCs w:val="30"/>
        </w:rPr>
        <w:t xml:space="preserve">4.9 单株鉴定（数据采集核心）</w:t>
      </w:r>
    </w:p>
    <w:p>
      <w:pPr>
        <w:spacing w:after="80" w:line="360"/>
      </w:pPr>
      <w:r>
        <w:rPr>
          <w:rFonts w:ascii="微软雅黑" w:cs="微软雅黑" w:eastAsia="微软雅黑" w:hAnsi="微软雅黑"/>
          <w:sz w:val="22"/>
          <w:szCs w:val="22"/>
        </w:rPr>
        <w:t xml:space="preserve">【功能目的】定植后的树苗需多年持续观测。结果后每年对果实进行系统性多维度鉴定，记录40+性状数据。每次鉴定生成一条主表记录，具体性状数据分布于6个子表中，通过 eval_id 一一关联。</w:t>
      </w:r>
    </w:p>
    <w:p>
      <w:pPr>
        <w:spacing w:after="60" w:line="340"/>
      </w:pPr>
      <w:r>
        <w:rPr>
          <w:rFonts w:ascii="微软雅黑" w:cs="微软雅黑" w:eastAsia="微软雅黑" w:hAnsi="微软雅黑"/>
          <w:b/>
          <w:bCs/>
          <w:sz w:val="22"/>
          <w:szCs w:val="22"/>
        </w:rPr>
        <w:t xml:space="preserve">4.9.1 单株鉴定主表 breeding_eval_main</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eval_id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plant_id</w:t>
            </w:r>
          </w:p>
        </w:tc>
        <w:tc>
          <w:tcPr>
            <w:tcW w:type="dxa" w:w="2500"/>
          </w:tcPr>
          <w:p>
            <w:pPr>
              <w:spacing w:after="30" w:before="30"/>
            </w:pPr>
            <w:r>
              <w:rPr>
                <w:rFonts w:ascii="微软雅黑" w:cs="微软雅黑" w:eastAsia="微软雅黑" w:hAnsi="微软雅黑"/>
                <w:sz w:val="20"/>
                <w:szCs w:val="20"/>
              </w:rPr>
              <w:t xml:space="preserve">INTEGER FK→breeding_field_planting</w:t>
            </w:r>
          </w:p>
        </w:tc>
        <w:tc>
          <w:tcPr>
            <w:tcW w:type="dxa" w:w="3520"/>
          </w:tcPr>
          <w:p>
            <w:pPr>
              <w:spacing w:after="30" w:before="30"/>
            </w:pPr>
            <w:r>
              <w:rPr>
                <w:rFonts w:ascii="微软雅黑" w:cs="微软雅黑" w:eastAsia="微软雅黑" w:hAnsi="微软雅黑"/>
                <w:sz w:val="20"/>
                <w:szCs w:val="20"/>
              </w:rPr>
              <w:t xml:space="preserve">关联单株★核心FK★</w:t>
            </w:r>
          </w:p>
        </w:tc>
      </w:tr>
      <w:tr>
        <w:tc>
          <w:tcPr>
            <w:tcW w:type="dxa" w:w="3000"/>
          </w:tcPr>
          <w:p>
            <w:pPr>
              <w:spacing w:after="30" w:before="30"/>
            </w:pPr>
            <w:r>
              <w:rPr>
                <w:rFonts w:ascii="微软雅黑" w:cs="微软雅黑" w:eastAsia="微软雅黑" w:hAnsi="微软雅黑"/>
                <w:sz w:val="20"/>
                <w:szCs w:val="20"/>
              </w:rPr>
              <w:t xml:space="preserve">eval_year</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鉴定年度</w:t>
            </w:r>
          </w:p>
        </w:tc>
      </w:tr>
      <w:tr>
        <w:tc>
          <w:tcPr>
            <w:tcW w:type="dxa" w:w="3000"/>
          </w:tcPr>
          <w:p>
            <w:pPr>
              <w:spacing w:after="30" w:before="30"/>
            </w:pPr>
            <w:r>
              <w:rPr>
                <w:rFonts w:ascii="微软雅黑" w:cs="微软雅黑" w:eastAsia="微软雅黑" w:hAnsi="微软雅黑"/>
                <w:sz w:val="20"/>
                <w:szCs w:val="20"/>
              </w:rPr>
              <w:t xml:space="preserve">eval_date</w:t>
            </w:r>
          </w:p>
        </w:tc>
        <w:tc>
          <w:tcPr>
            <w:tcW w:type="dxa" w:w="2500"/>
          </w:tcPr>
          <w:p>
            <w:pPr>
              <w:spacing w:after="30" w:before="30"/>
            </w:pPr>
            <w:r>
              <w:rPr>
                <w:rFonts w:ascii="微软雅黑" w:cs="微软雅黑" w:eastAsia="微软雅黑" w:hAnsi="微软雅黑"/>
                <w:sz w:val="20"/>
                <w:szCs w:val="20"/>
              </w:rPr>
              <w:t xml:space="preserve">DATE</w:t>
            </w:r>
          </w:p>
        </w:tc>
        <w:tc>
          <w:tcPr>
            <w:tcW w:type="dxa" w:w="3520"/>
          </w:tcPr>
          <w:p>
            <w:pPr>
              <w:spacing w:after="30" w:before="30"/>
            </w:pPr>
            <w:r>
              <w:rPr>
                <w:rFonts w:ascii="微软雅黑" w:cs="微软雅黑" w:eastAsia="微软雅黑" w:hAnsi="微软雅黑"/>
                <w:sz w:val="20"/>
                <w:szCs w:val="20"/>
              </w:rPr>
              <w:t xml:space="preserve">鉴定日期</w:t>
            </w:r>
          </w:p>
        </w:tc>
      </w:tr>
      <w:tr>
        <w:tc>
          <w:tcPr>
            <w:tcW w:type="dxa" w:w="3000"/>
          </w:tcPr>
          <w:p>
            <w:pPr>
              <w:spacing w:after="30" w:before="30"/>
            </w:pPr>
            <w:r>
              <w:rPr>
                <w:rFonts w:ascii="微软雅黑" w:cs="微软雅黑" w:eastAsia="微软雅黑" w:hAnsi="微软雅黑"/>
                <w:sz w:val="20"/>
                <w:szCs w:val="20"/>
              </w:rPr>
              <w:t xml:space="preserve">tree_age</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树龄（定植后第N年）</w:t>
            </w:r>
          </w:p>
        </w:tc>
      </w:tr>
      <w:tr>
        <w:tc>
          <w:tcPr>
            <w:tcW w:type="dxa" w:w="3000"/>
          </w:tcPr>
          <w:p>
            <w:pPr>
              <w:spacing w:after="30" w:before="30"/>
            </w:pPr>
            <w:r>
              <w:rPr>
                <w:rFonts w:ascii="微软雅黑" w:cs="微软雅黑" w:eastAsia="微软雅黑" w:hAnsi="微软雅黑"/>
                <w:sz w:val="20"/>
                <w:szCs w:val="20"/>
              </w:rPr>
              <w:t xml:space="preserve">crop_load_rating</w:t>
            </w:r>
          </w:p>
        </w:tc>
        <w:tc>
          <w:tcPr>
            <w:tcW w:type="dxa" w:w="2500"/>
          </w:tcPr>
          <w:p>
            <w:pPr>
              <w:spacing w:after="30" w:before="30"/>
            </w:pPr>
            <w:r>
              <w:rPr>
                <w:rFonts w:ascii="微软雅黑" w:cs="微软雅黑" w:eastAsia="微软雅黑" w:hAnsi="微软雅黑"/>
                <w:sz w:val="20"/>
                <w:szCs w:val="20"/>
              </w:rPr>
              <w:t xml:space="preserve">VARCHAR(16)</w:t>
            </w:r>
          </w:p>
        </w:tc>
        <w:tc>
          <w:tcPr>
            <w:tcW w:type="dxa" w:w="3520"/>
          </w:tcPr>
          <w:p>
            <w:pPr>
              <w:spacing w:after="30" w:before="30"/>
            </w:pPr>
            <w:r>
              <w:rPr>
                <w:rFonts w:ascii="微软雅黑" w:cs="微软雅黑" w:eastAsia="微软雅黑" w:hAnsi="微软雅黑"/>
                <w:sz w:val="20"/>
                <w:szCs w:val="20"/>
              </w:rPr>
              <w:t xml:space="preserve">负载量评级（字典）：无果/少/中/多/极多。★统计关键★ 作协变量降低环境误差</w:t>
            </w:r>
          </w:p>
        </w:tc>
      </w:tr>
      <w:tr>
        <w:tc>
          <w:tcPr>
            <w:tcW w:type="dxa" w:w="3000"/>
          </w:tcPr>
          <w:p>
            <w:pPr>
              <w:spacing w:after="30" w:before="30"/>
            </w:pPr>
            <w:r>
              <w:rPr>
                <w:rFonts w:ascii="微软雅黑" w:cs="微软雅黑" w:eastAsia="微软雅黑" w:hAnsi="微软雅黑"/>
                <w:sz w:val="20"/>
                <w:szCs w:val="20"/>
              </w:rPr>
              <w:t xml:space="preserve">sampled_fruit_count</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采样果实数（标准5果/株）</w:t>
            </w:r>
          </w:p>
        </w:tc>
      </w:tr>
      <w:tr>
        <w:tc>
          <w:tcPr>
            <w:tcW w:type="dxa" w:w="3000"/>
          </w:tcPr>
          <w:p>
            <w:pPr>
              <w:spacing w:after="30" w:before="30"/>
            </w:pPr>
            <w:r>
              <w:rPr>
                <w:rFonts w:ascii="微软雅黑" w:cs="微软雅黑" w:eastAsia="微软雅黑" w:hAnsi="微软雅黑"/>
                <w:sz w:val="20"/>
                <w:szCs w:val="20"/>
              </w:rPr>
              <w:t xml:space="preserve">eval_status</w:t>
            </w:r>
          </w:p>
        </w:tc>
        <w:tc>
          <w:tcPr>
            <w:tcW w:type="dxa" w:w="2500"/>
          </w:tcPr>
          <w:p>
            <w:pPr>
              <w:spacing w:after="30" w:before="30"/>
            </w:pPr>
            <w:r>
              <w:rPr>
                <w:rFonts w:ascii="微软雅黑" w:cs="微软雅黑" w:eastAsia="微软雅黑" w:hAnsi="微软雅黑"/>
                <w:sz w:val="20"/>
                <w:szCs w:val="20"/>
              </w:rPr>
              <w:t xml:space="preserve">VARCHAR(16)</w:t>
            </w:r>
          </w:p>
        </w:tc>
        <w:tc>
          <w:tcPr>
            <w:tcW w:type="dxa" w:w="3520"/>
          </w:tcPr>
          <w:p>
            <w:pPr>
              <w:spacing w:after="30" w:before="30"/>
            </w:pPr>
            <w:r>
              <w:rPr>
                <w:rFonts w:ascii="微软雅黑" w:cs="微软雅黑" w:eastAsia="微软雅黑" w:hAnsi="微软雅黑"/>
                <w:sz w:val="20"/>
                <w:szCs w:val="20"/>
              </w:rPr>
              <w:t xml:space="preserve">鉴定状态：进行中/已完成/待复核</w:t>
            </w:r>
          </w:p>
        </w:tc>
      </w:tr>
      <w:tr>
        <w:tc>
          <w:tcPr>
            <w:tcW w:type="dxa" w:w="3000"/>
          </w:tcPr>
          <w:p>
            <w:pPr>
              <w:spacing w:after="30" w:before="30"/>
            </w:pPr>
            <w:r>
              <w:rPr>
                <w:rFonts w:ascii="微软雅黑" w:cs="微软雅黑" w:eastAsia="微软雅黑" w:hAnsi="微软雅黑"/>
                <w:sz w:val="20"/>
                <w:szCs w:val="20"/>
              </w:rPr>
              <w:t xml:space="preserve">eval_by_staff_id</w:t>
            </w:r>
          </w:p>
        </w:tc>
        <w:tc>
          <w:tcPr>
            <w:tcW w:type="dxa" w:w="2500"/>
          </w:tcPr>
          <w:p>
            <w:pPr>
              <w:spacing w:after="30" w:before="30"/>
            </w:pPr>
            <w:r>
              <w:rPr>
                <w:rFonts w:ascii="微软雅黑" w:cs="微软雅黑" w:eastAsia="微软雅黑" w:hAnsi="微软雅黑"/>
                <w:sz w:val="20"/>
                <w:szCs w:val="20"/>
              </w:rPr>
              <w:t xml:space="preserve">INTEGER FK→base_staff</w:t>
            </w:r>
          </w:p>
        </w:tc>
        <w:tc>
          <w:tcPr>
            <w:tcW w:type="dxa" w:w="3520"/>
          </w:tcPr>
          <w:p>
            <w:pPr>
              <w:spacing w:after="30" w:before="30"/>
            </w:pPr>
            <w:r>
              <w:rPr>
                <w:rFonts w:ascii="微软雅黑" w:cs="微软雅黑" w:eastAsia="微软雅黑" w:hAnsi="微软雅黑"/>
                <w:sz w:val="20"/>
                <w:szCs w:val="20"/>
              </w:rPr>
              <w:t xml:space="preserve">鉴定人（AI鉴定时可为空）</w:t>
            </w:r>
          </w:p>
        </w:tc>
      </w:tr>
      <w:tr>
        <w:tc>
          <w:tcPr>
            <w:tcW w:type="dxa" w:w="3000"/>
          </w:tcPr>
          <w:p>
            <w:pPr>
              <w:spacing w:after="30" w:before="30"/>
            </w:pPr>
            <w:r>
              <w:rPr>
                <w:rFonts w:ascii="微软雅黑" w:cs="微软雅黑" w:eastAsia="微软雅黑" w:hAnsi="微软雅黑"/>
                <w:sz w:val="20"/>
                <w:szCs w:val="20"/>
              </w:rPr>
              <w:t xml:space="preserve">is_ai_evaluated</w:t>
            </w:r>
          </w:p>
        </w:tc>
        <w:tc>
          <w:tcPr>
            <w:tcW w:type="dxa" w:w="2500"/>
          </w:tcPr>
          <w:p>
            <w:pPr>
              <w:spacing w:after="30" w:before="30"/>
            </w:pPr>
            <w:r>
              <w:rPr>
                <w:rFonts w:ascii="微软雅黑" w:cs="微软雅黑" w:eastAsia="微软雅黑" w:hAnsi="微软雅黑"/>
                <w:sz w:val="20"/>
                <w:szCs w:val="20"/>
              </w:rPr>
              <w:t xml:space="preserve">BOOLEAN</w:t>
            </w:r>
          </w:p>
        </w:tc>
        <w:tc>
          <w:tcPr>
            <w:tcW w:type="dxa" w:w="3520"/>
          </w:tcPr>
          <w:p>
            <w:pPr>
              <w:spacing w:after="30" w:before="30"/>
            </w:pPr>
            <w:r>
              <w:rPr>
                <w:rFonts w:ascii="微软雅黑" w:cs="微软雅黑" w:eastAsia="微软雅黑" w:hAnsi="微软雅黑"/>
                <w:sz w:val="20"/>
                <w:szCs w:val="20"/>
              </w:rPr>
              <w:t xml:space="preserve">是否AI辅助采集</w:t>
            </w:r>
          </w:p>
        </w:tc>
      </w:tr>
      <w:tr>
        <w:tc>
          <w:tcPr>
            <w:tcW w:type="dxa" w:w="3000"/>
          </w:tcPr>
          <w:p>
            <w:pPr>
              <w:spacing w:after="30" w:before="30"/>
            </w:pPr>
            <w:r>
              <w:rPr>
                <w:rFonts w:ascii="微软雅黑" w:cs="微软雅黑" w:eastAsia="微软雅黑" w:hAnsi="微软雅黑"/>
                <w:sz w:val="20"/>
                <w:szCs w:val="20"/>
              </w:rPr>
              <w:t xml:space="preserve">UNIQUE约束</w:t>
            </w:r>
          </w:p>
        </w:tc>
        <w:tc>
          <w:tcPr>
            <w:tcW w:type="dxa" w:w="2500"/>
          </w:tcPr>
          <w:p>
            <w:pPr>
              <w:spacing w:after="30" w:before="30"/>
            </w:pPr>
            <w:r>
              <w:rPr>
                <w:rFonts w:ascii="微软雅黑" w:cs="微软雅黑" w:eastAsia="微软雅黑" w:hAnsi="微软雅黑"/>
                <w:sz w:val="20"/>
                <w:szCs w:val="20"/>
              </w:rPr>
              <w:t xml:space="preserve">—</w:t>
            </w:r>
          </w:p>
        </w:tc>
        <w:tc>
          <w:tcPr>
            <w:tcW w:type="dxa" w:w="3520"/>
          </w:tcPr>
          <w:p>
            <w:pPr>
              <w:spacing w:after="30" w:before="30"/>
            </w:pPr>
            <w:r>
              <w:rPr>
                <w:rFonts w:ascii="微软雅黑" w:cs="微软雅黑" w:eastAsia="微软雅黑" w:hAnsi="微软雅黑"/>
                <w:sz w:val="20"/>
                <w:szCs w:val="20"/>
              </w:rPr>
              <w:t xml:space="preserve">(plant_id, eval_year) 同一单株同年度不可重复鉴定</w:t>
            </w:r>
          </w:p>
        </w:tc>
      </w:tr>
    </w:tbl>
    <w:p>
      <w:pPr>
        <w:spacing w:after="60" w:line="340"/>
      </w:pPr>
      <w:r>
        <w:rPr>
          <w:rFonts w:ascii="微软雅黑" w:cs="微软雅黑" w:eastAsia="微软雅黑" w:hAnsi="微软雅黑"/>
          <w:b/>
          <w:bCs/>
          <w:sz w:val="22"/>
          <w:szCs w:val="22"/>
        </w:rPr>
        <w:t xml:space="preserve">4.9.2 六个鉴定子表（均通过 eval_id 1:1 关联主表）</w:t>
      </w:r>
    </w:p>
    <w:tbl>
      <w:tblPr>
        <w:tblW w:type="dxa" w:w="9020"/>
        <w:tblBorders>
          <w:top w:val="single" w:sz="1"/>
          <w:left w:val="single" w:sz="1"/>
          <w:bottom w:val="single" w:sz="1"/>
          <w:right w:val="single" w:sz="1"/>
          <w:insideH w:val="single" w:sz="1"/>
          <w:insideV w:val="single" w:sz="1"/>
        </w:tblBorders>
      </w:tblPr>
      <w:tblGrid>
        <w:gridCol w:w="100"/>
        <w:gridCol w:w="100"/>
        <w:gridCol w:w="100"/>
        <w:gridCol w:w="100"/>
      </w:tblGrid>
      <w:tr>
        <w:tc>
          <w:tcPr>
            <w:tcW w:type="dxa" w:w="1800"/>
            <w:shd w:fill="1F4E79" w:val="clear"/>
          </w:tcPr>
          <w:p>
            <w:pPr>
              <w:spacing w:after="40" w:before="40"/>
            </w:pPr>
            <w:r>
              <w:rPr>
                <w:rFonts w:ascii="微软雅黑" w:cs="微软雅黑" w:eastAsia="微软雅黑" w:hAnsi="微软雅黑"/>
                <w:b/>
                <w:bCs/>
                <w:color w:val="FFFFFF"/>
                <w:sz w:val="20"/>
                <w:szCs w:val="20"/>
              </w:rPr>
              <w:t xml:space="preserve">子表</w:t>
            </w:r>
          </w:p>
        </w:tc>
        <w:tc>
          <w:tcPr>
            <w:tcW w:type="dxa" w:w="2800"/>
            <w:shd w:fill="1F4E79" w:val="clear"/>
          </w:tcPr>
          <w:p>
            <w:pPr>
              <w:spacing w:after="40" w:before="40"/>
            </w:pPr>
            <w:r>
              <w:rPr>
                <w:rFonts w:ascii="微软雅黑" w:cs="微软雅黑" w:eastAsia="微软雅黑" w:hAnsi="微软雅黑"/>
                <w:b/>
                <w:bCs/>
                <w:color w:val="FFFFFF"/>
                <w:sz w:val="20"/>
                <w:szCs w:val="20"/>
              </w:rPr>
              <w:t xml:space="preserve">表名</w:t>
            </w:r>
          </w:p>
        </w:tc>
        <w:tc>
          <w:tcPr>
            <w:tcW w:type="dxa" w:w="3000"/>
            <w:shd w:fill="1F4E79" w:val="clear"/>
          </w:tcPr>
          <w:p>
            <w:pPr>
              <w:spacing w:after="40" w:before="40"/>
            </w:pPr>
            <w:r>
              <w:rPr>
                <w:rFonts w:ascii="微软雅黑" w:cs="微软雅黑" w:eastAsia="微软雅黑" w:hAnsi="微软雅黑"/>
                <w:b/>
                <w:bCs/>
                <w:color w:val="FFFFFF"/>
                <w:sz w:val="20"/>
                <w:szCs w:val="20"/>
              </w:rPr>
              <w:t xml:space="preserve">记录维度</w:t>
            </w:r>
          </w:p>
        </w:tc>
        <w:tc>
          <w:tcPr>
            <w:tcW w:type="dxa" w:w="1420"/>
            <w:shd w:fill="1F4E79" w:val="clear"/>
          </w:tcPr>
          <w:p>
            <w:pPr>
              <w:spacing w:after="40" w:before="40"/>
            </w:pPr>
            <w:r>
              <w:rPr>
                <w:rFonts w:ascii="微软雅黑" w:cs="微软雅黑" w:eastAsia="微软雅黑" w:hAnsi="微软雅黑"/>
                <w:b/>
                <w:bCs/>
                <w:color w:val="FFFFFF"/>
                <w:sz w:val="20"/>
                <w:szCs w:val="20"/>
              </w:rPr>
              <w:t xml:space="preserve">核心性状</w:t>
            </w:r>
          </w:p>
        </w:tc>
      </w:tr>
      <w:tr>
        <w:tc>
          <w:tcPr>
            <w:tcW w:type="dxa" w:w="1800"/>
          </w:tcPr>
          <w:p>
            <w:pPr>
              <w:spacing w:after="30" w:before="30"/>
            </w:pPr>
            <w:r>
              <w:rPr>
                <w:rFonts w:ascii="微软雅黑" w:cs="微软雅黑" w:eastAsia="微软雅黑" w:hAnsi="微软雅黑"/>
                <w:sz w:val="20"/>
                <w:szCs w:val="20"/>
              </w:rPr>
              <w:t xml:space="preserve">果实外观</w:t>
            </w:r>
          </w:p>
        </w:tc>
        <w:tc>
          <w:tcPr>
            <w:tcW w:type="dxa" w:w="2800"/>
          </w:tcPr>
          <w:p>
            <w:pPr>
              <w:spacing w:after="30" w:before="30"/>
            </w:pPr>
            <w:r>
              <w:rPr>
                <w:rFonts w:ascii="微软雅黑" w:cs="微软雅黑" w:eastAsia="微软雅黑" w:hAnsi="微软雅黑"/>
                <w:sz w:val="20"/>
                <w:szCs w:val="20"/>
              </w:rPr>
              <w:t xml:space="preserve">breeding_eval_appearance</w:t>
            </w:r>
          </w:p>
        </w:tc>
        <w:tc>
          <w:tcPr>
            <w:tcW w:type="dxa" w:w="3000"/>
          </w:tcPr>
          <w:p>
            <w:pPr>
              <w:spacing w:after="30" w:before="30"/>
            </w:pPr>
            <w:r>
              <w:rPr>
                <w:rFonts w:ascii="微软雅黑" w:cs="微软雅黑" w:eastAsia="微软雅黑" w:hAnsi="微软雅黑"/>
                <w:sz w:val="20"/>
                <w:szCs w:val="20"/>
              </w:rPr>
              <w:t xml:space="preserve">果形/对称性/缝合线/着色面积%/着色形态/着色深度/着色亮度/果面光滑度/果点密度/茸毛密度/果顶形状/梗洼深浅</w:t>
            </w:r>
          </w:p>
        </w:tc>
        <w:tc>
          <w:tcPr>
            <w:tcW w:type="dxa" w:w="1420"/>
          </w:tcPr>
          <w:p>
            <w:pPr>
              <w:spacing w:after="30" w:before="30"/>
            </w:pPr>
            <w:r>
              <w:rPr>
                <w:rFonts w:ascii="微软雅黑" w:cs="微软雅黑" w:eastAsia="微软雅黑" w:hAnsi="微软雅黑"/>
                <w:sz w:val="20"/>
                <w:szCs w:val="20"/>
              </w:rPr>
              <w:t xml:space="preserve">12个性状</w:t>
            </w:r>
          </w:p>
        </w:tc>
      </w:tr>
      <w:tr>
        <w:tc>
          <w:tcPr>
            <w:tcW w:type="dxa" w:w="1800"/>
          </w:tcPr>
          <w:p>
            <w:pPr>
              <w:spacing w:after="30" w:before="30"/>
            </w:pPr>
            <w:r>
              <w:rPr>
                <w:rFonts w:ascii="微软雅黑" w:cs="微软雅黑" w:eastAsia="微软雅黑" w:hAnsi="微软雅黑"/>
                <w:sz w:val="20"/>
                <w:szCs w:val="20"/>
              </w:rPr>
              <w:t xml:space="preserve">果皮</w:t>
            </w:r>
          </w:p>
        </w:tc>
        <w:tc>
          <w:tcPr>
            <w:tcW w:type="dxa" w:w="2800"/>
          </w:tcPr>
          <w:p>
            <w:pPr>
              <w:spacing w:after="30" w:before="30"/>
            </w:pPr>
            <w:r>
              <w:rPr>
                <w:rFonts w:ascii="微软雅黑" w:cs="微软雅黑" w:eastAsia="微软雅黑" w:hAnsi="微软雅黑"/>
                <w:sz w:val="20"/>
                <w:szCs w:val="20"/>
              </w:rPr>
              <w:t xml:space="preserve">breeding_eval_skin</w:t>
            </w:r>
          </w:p>
        </w:tc>
        <w:tc>
          <w:tcPr>
            <w:tcW w:type="dxa" w:w="3000"/>
          </w:tcPr>
          <w:p>
            <w:pPr>
              <w:spacing w:after="30" w:before="30"/>
            </w:pPr>
            <w:r>
              <w:rPr>
                <w:rFonts w:ascii="微软雅黑" w:cs="微软雅黑" w:eastAsia="微软雅黑" w:hAnsi="微软雅黑"/>
                <w:sz w:val="20"/>
                <w:szCs w:val="20"/>
              </w:rPr>
              <w:t xml:space="preserve">底色/底色CIELAB L*a*b*(二期预留)/果皮厚度/裂果率%/剥皮难易</w:t>
            </w:r>
          </w:p>
        </w:tc>
        <w:tc>
          <w:tcPr>
            <w:tcW w:type="dxa" w:w="1420"/>
          </w:tcPr>
          <w:p>
            <w:pPr>
              <w:spacing w:after="30" w:before="30"/>
            </w:pPr>
            <w:r>
              <w:rPr>
                <w:rFonts w:ascii="微软雅黑" w:cs="微软雅黑" w:eastAsia="微软雅黑" w:hAnsi="微软雅黑"/>
                <w:sz w:val="20"/>
                <w:szCs w:val="20"/>
              </w:rPr>
              <w:t xml:space="preserve">5个性状+3个预留</w:t>
            </w:r>
          </w:p>
        </w:tc>
      </w:tr>
      <w:tr>
        <w:tc>
          <w:tcPr>
            <w:tcW w:type="dxa" w:w="1800"/>
          </w:tcPr>
          <w:p>
            <w:pPr>
              <w:spacing w:after="30" w:before="30"/>
            </w:pPr>
            <w:r>
              <w:rPr>
                <w:rFonts w:ascii="微软雅黑" w:cs="微软雅黑" w:eastAsia="微软雅黑" w:hAnsi="微软雅黑"/>
                <w:sz w:val="20"/>
                <w:szCs w:val="20"/>
              </w:rPr>
              <w:t xml:space="preserve">果实大小</w:t>
            </w:r>
          </w:p>
        </w:tc>
        <w:tc>
          <w:tcPr>
            <w:tcW w:type="dxa" w:w="2800"/>
          </w:tcPr>
          <w:p>
            <w:pPr>
              <w:spacing w:after="30" w:before="30"/>
            </w:pPr>
            <w:r>
              <w:rPr>
                <w:rFonts w:ascii="微软雅黑" w:cs="微软雅黑" w:eastAsia="微软雅黑" w:hAnsi="微软雅黑"/>
                <w:sz w:val="20"/>
                <w:szCs w:val="20"/>
              </w:rPr>
              <w:t xml:space="preserve">breeding_eval_size</w:t>
            </w:r>
          </w:p>
        </w:tc>
        <w:tc>
          <w:tcPr>
            <w:tcW w:type="dxa" w:w="3000"/>
          </w:tcPr>
          <w:p>
            <w:pPr>
              <w:spacing w:after="30" w:before="30"/>
            </w:pPr>
            <w:r>
              <w:rPr>
                <w:rFonts w:ascii="微软雅黑" w:cs="微软雅黑" w:eastAsia="微软雅黑" w:hAnsi="微软雅黑"/>
                <w:sz w:val="20"/>
                <w:szCs w:val="20"/>
              </w:rPr>
              <w:t xml:space="preserve">平均单果重g/纵径mm/横径mm/侧径mm/果形指数/大小整齐度</w:t>
            </w:r>
          </w:p>
        </w:tc>
        <w:tc>
          <w:tcPr>
            <w:tcW w:type="dxa" w:w="1420"/>
          </w:tcPr>
          <w:p>
            <w:pPr>
              <w:spacing w:after="30" w:before="30"/>
            </w:pPr>
            <w:r>
              <w:rPr>
                <w:rFonts w:ascii="微软雅黑" w:cs="微软雅黑" w:eastAsia="微软雅黑" w:hAnsi="微软雅黑"/>
                <w:sz w:val="20"/>
                <w:szCs w:val="20"/>
              </w:rPr>
              <w:t xml:space="preserve">6个性状</w:t>
            </w:r>
          </w:p>
        </w:tc>
      </w:tr>
      <w:tr>
        <w:tc>
          <w:tcPr>
            <w:tcW w:type="dxa" w:w="1800"/>
          </w:tcPr>
          <w:p>
            <w:pPr>
              <w:spacing w:after="30" w:before="30"/>
            </w:pPr>
            <w:r>
              <w:rPr>
                <w:rFonts w:ascii="微软雅黑" w:cs="微软雅黑" w:eastAsia="微软雅黑" w:hAnsi="微软雅黑"/>
                <w:sz w:val="20"/>
                <w:szCs w:val="20"/>
              </w:rPr>
              <w:t xml:space="preserve">果肉</w:t>
            </w:r>
          </w:p>
        </w:tc>
        <w:tc>
          <w:tcPr>
            <w:tcW w:type="dxa" w:w="2800"/>
          </w:tcPr>
          <w:p>
            <w:pPr>
              <w:spacing w:after="30" w:before="30"/>
            </w:pPr>
            <w:r>
              <w:rPr>
                <w:rFonts w:ascii="微软雅黑" w:cs="微软雅黑" w:eastAsia="微软雅黑" w:hAnsi="微软雅黑"/>
                <w:sz w:val="20"/>
                <w:szCs w:val="20"/>
              </w:rPr>
              <w:t xml:space="preserve">breeding_eval_flesh</w:t>
            </w:r>
          </w:p>
        </w:tc>
        <w:tc>
          <w:tcPr>
            <w:tcW w:type="dxa" w:w="3000"/>
          </w:tcPr>
          <w:p>
            <w:pPr>
              <w:spacing w:after="30" w:before="30"/>
            </w:pPr>
            <w:r>
              <w:rPr>
                <w:rFonts w:ascii="微软雅黑" w:cs="微软雅黑" w:eastAsia="微软雅黑" w:hAnsi="微软雅黑"/>
                <w:sz w:val="20"/>
                <w:szCs w:val="20"/>
              </w:rPr>
              <w:t xml:space="preserve">肉色/近核肉色/肉质/硬度kg/cm²/SSC°Brix/甜酸度/可滴定酸%(预留)/汁液/香气/褐变/纤维</w:t>
            </w:r>
          </w:p>
        </w:tc>
        <w:tc>
          <w:tcPr>
            <w:tcW w:type="dxa" w:w="1420"/>
          </w:tcPr>
          <w:p>
            <w:pPr>
              <w:spacing w:after="30" w:before="30"/>
            </w:pPr>
            <w:r>
              <w:rPr>
                <w:rFonts w:ascii="微软雅黑" w:cs="微软雅黑" w:eastAsia="微软雅黑" w:hAnsi="微软雅黑"/>
                <w:sz w:val="20"/>
                <w:szCs w:val="20"/>
              </w:rPr>
              <w:t xml:space="preserve">10个性状+1预留</w:t>
            </w:r>
          </w:p>
        </w:tc>
      </w:tr>
      <w:tr>
        <w:tc>
          <w:tcPr>
            <w:tcW w:type="dxa" w:w="1800"/>
          </w:tcPr>
          <w:p>
            <w:pPr>
              <w:spacing w:after="30" w:before="30"/>
            </w:pPr>
            <w:r>
              <w:rPr>
                <w:rFonts w:ascii="微软雅黑" w:cs="微软雅黑" w:eastAsia="微软雅黑" w:hAnsi="微软雅黑"/>
                <w:sz w:val="20"/>
                <w:szCs w:val="20"/>
              </w:rPr>
              <w:t xml:space="preserve">果核</w:t>
            </w:r>
          </w:p>
        </w:tc>
        <w:tc>
          <w:tcPr>
            <w:tcW w:type="dxa" w:w="2800"/>
          </w:tcPr>
          <w:p>
            <w:pPr>
              <w:spacing w:after="30" w:before="30"/>
            </w:pPr>
            <w:r>
              <w:rPr>
                <w:rFonts w:ascii="微软雅黑" w:cs="微软雅黑" w:eastAsia="微软雅黑" w:hAnsi="微软雅黑"/>
                <w:sz w:val="20"/>
                <w:szCs w:val="20"/>
              </w:rPr>
              <w:t xml:space="preserve">breeding_eval_stone</w:t>
            </w:r>
          </w:p>
        </w:tc>
        <w:tc>
          <w:tcPr>
            <w:tcW w:type="dxa" w:w="3000"/>
          </w:tcPr>
          <w:p>
            <w:pPr>
              <w:spacing w:after="30" w:before="30"/>
            </w:pPr>
            <w:r>
              <w:rPr>
                <w:rFonts w:ascii="微软雅黑" w:cs="微软雅黑" w:eastAsia="微软雅黑" w:hAnsi="微软雅黑"/>
                <w:sz w:val="20"/>
                <w:szCs w:val="20"/>
              </w:rPr>
              <w:t xml:space="preserve">粘离性/核形/核长mm/核宽mm/核厚mm/鲜核重g/核果比/核面/种仁饱满度/种仁苦味/裂核率%</w:t>
            </w:r>
          </w:p>
        </w:tc>
        <w:tc>
          <w:tcPr>
            <w:tcW w:type="dxa" w:w="1420"/>
          </w:tcPr>
          <w:p>
            <w:pPr>
              <w:spacing w:after="30" w:before="30"/>
            </w:pPr>
            <w:r>
              <w:rPr>
                <w:rFonts w:ascii="微软雅黑" w:cs="微软雅黑" w:eastAsia="微软雅黑" w:hAnsi="微软雅黑"/>
                <w:sz w:val="20"/>
                <w:szCs w:val="20"/>
              </w:rPr>
              <w:t xml:space="preserve">11个性状</w:t>
            </w:r>
          </w:p>
        </w:tc>
      </w:tr>
      <w:tr>
        <w:tc>
          <w:tcPr>
            <w:tcW w:type="dxa" w:w="1800"/>
          </w:tcPr>
          <w:p>
            <w:pPr>
              <w:spacing w:after="30" w:before="30"/>
            </w:pPr>
            <w:r>
              <w:rPr>
                <w:rFonts w:ascii="微软雅黑" w:cs="微软雅黑" w:eastAsia="微软雅黑" w:hAnsi="微软雅黑"/>
                <w:sz w:val="20"/>
                <w:szCs w:val="20"/>
              </w:rPr>
              <w:t xml:space="preserve">其它性状</w:t>
            </w:r>
          </w:p>
        </w:tc>
        <w:tc>
          <w:tcPr>
            <w:tcW w:type="dxa" w:w="2800"/>
          </w:tcPr>
          <w:p>
            <w:pPr>
              <w:spacing w:after="30" w:before="30"/>
            </w:pPr>
            <w:r>
              <w:rPr>
                <w:rFonts w:ascii="微软雅黑" w:cs="微软雅黑" w:eastAsia="微软雅黑" w:hAnsi="微软雅黑"/>
                <w:sz w:val="20"/>
                <w:szCs w:val="20"/>
              </w:rPr>
              <w:t xml:space="preserve">breeding_eval_other</w:t>
            </w:r>
          </w:p>
        </w:tc>
        <w:tc>
          <w:tcPr>
            <w:tcW w:type="dxa" w:w="3000"/>
          </w:tcPr>
          <w:p>
            <w:pPr>
              <w:spacing w:after="30" w:before="30"/>
            </w:pPr>
            <w:r>
              <w:rPr>
                <w:rFonts w:ascii="微软雅黑" w:cs="微软雅黑" w:eastAsia="微软雅黑" w:hAnsi="微软雅黑"/>
                <w:sz w:val="20"/>
                <w:szCs w:val="20"/>
              </w:rPr>
              <w:t xml:space="preserve">生长势/生长型/花型/花粉量/花粉活力%(预留)/始花期/盛花期/终花期/成熟期/果实发育期FDP天/需冷量h(预留)/需热量GDH(预留)/抗病性</w:t>
            </w:r>
          </w:p>
        </w:tc>
        <w:tc>
          <w:tcPr>
            <w:tcW w:type="dxa" w:w="1420"/>
          </w:tcPr>
          <w:p>
            <w:pPr>
              <w:spacing w:after="30" w:before="30"/>
            </w:pPr>
            <w:r>
              <w:rPr>
                <w:rFonts w:ascii="微软雅黑" w:cs="微软雅黑" w:eastAsia="微软雅黑" w:hAnsi="微软雅黑"/>
                <w:sz w:val="20"/>
                <w:szCs w:val="20"/>
              </w:rPr>
              <w:t xml:space="preserve">10个性状+3预留</w:t>
            </w:r>
          </w:p>
        </w:tc>
      </w:tr>
    </w:tbl>
    <w:p>
      <w:pPr>
        <w:spacing w:after="60" w:line="340"/>
      </w:pPr>
      <w:r>
        <w:rPr>
          <w:rFonts w:ascii="微软雅黑" w:cs="微软雅黑" w:eastAsia="微软雅黑" w:hAnsi="微软雅黑"/>
          <w:b/>
          <w:bCs/>
          <w:sz w:val="22"/>
          <w:szCs w:val="22"/>
        </w:rPr>
        <w:t xml:space="preserve">4.9.3 鉴定照片管理表 breeding_eval_image</w:t>
      </w:r>
    </w:p>
    <w:p>
      <w:pPr>
        <w:spacing w:after="80" w:line="360"/>
      </w:pPr>
      <w:r>
        <w:rPr>
          <w:rFonts w:ascii="微软雅黑" w:cs="微软雅黑" w:eastAsia="微软雅黑" w:hAnsi="微软雅黑"/>
          <w:sz w:val="22"/>
          <w:szCs w:val="22"/>
        </w:rPr>
        <w:t xml:space="preserve">每株每次鉴定的多视角照片统一管理，关联对象存储中的实际文件。字段：eval_id、view_type（视角：正视/侧视/切面/果穗）、oss_bucket、oss_object_key、capture_device、has_calibration（是否含标定板，AI尺寸测量前提）、ai_analysis_result（二期预留，AI分析结果JSON）。约束：(eval_id, view_type) 唯一。</w:t>
      </w:r>
    </w:p>
    <w:p>
      <w:pPr>
        <w:spacing w:after="60" w:line="340"/>
      </w:pPr>
      <w:r>
        <w:rPr>
          <w:rFonts w:ascii="微软雅黑" w:cs="微软雅黑" w:eastAsia="微软雅黑" w:hAnsi="微软雅黑"/>
          <w:b/>
          <w:bCs/>
          <w:sz w:val="22"/>
          <w:szCs w:val="22"/>
        </w:rPr>
        <w:t xml:space="preserve">业务规则：</w:t>
      </w:r>
    </w:p>
    <w:p>
      <w:pPr>
        <w:spacing w:after="40" w:line="340"/>
        <w:ind w:left="400"/>
      </w:pPr>
      <w:r>
        <w:rPr>
          <w:rFonts w:ascii="微软雅黑" w:cs="微软雅黑" w:eastAsia="微软雅黑" w:hAnsi="微软雅黑"/>
          <w:sz w:val="22"/>
          <w:szCs w:val="22"/>
        </w:rPr>
        <w:t xml:space="preserve">· 同一单株每年可多次鉴定，每次生成独立记录，跨年份数据完整保留</w:t>
      </w:r>
    </w:p>
    <w:p>
      <w:pPr>
        <w:spacing w:after="40" w:line="340"/>
        <w:ind w:left="400"/>
      </w:pPr>
      <w:r>
        <w:rPr>
          <w:rFonts w:ascii="微软雅黑" w:cs="微软雅黑" w:eastAsia="微软雅黑" w:hAnsi="微软雅黑"/>
          <w:sz w:val="22"/>
          <w:szCs w:val="22"/>
        </w:rPr>
        <w:t xml:space="preserve">· 单株状态默认"入选"，淘汰时置为"淘汰"，淘汰单株不再出现在后续鉴定中</w:t>
      </w:r>
    </w:p>
    <w:p>
      <w:pPr>
        <w:spacing w:after="40" w:line="340"/>
        <w:ind w:left="400"/>
      </w:pPr>
      <w:r>
        <w:rPr>
          <w:rFonts w:ascii="微软雅黑" w:cs="微软雅黑" w:eastAsia="微软雅黑" w:hAnsi="微软雅黑"/>
          <w:sz w:val="22"/>
          <w:szCs w:val="22"/>
        </w:rPr>
        <w:t xml:space="preserve">· 所有枚举值通过数据字典动态生成，不在代码中硬编码</w:t>
      </w:r>
    </w:p>
    <w:p>
      <w:pPr>
        <w:spacing w:after="40" w:line="340"/>
        <w:ind w:left="400"/>
      </w:pPr>
      <w:r>
        <w:rPr>
          <w:rFonts w:ascii="微软雅黑" w:cs="微软雅黑" w:eastAsia="微软雅黑" w:hAnsi="微软雅黑"/>
          <w:sz w:val="22"/>
          <w:szCs w:val="22"/>
        </w:rPr>
        <w:t xml:space="preserve">· 果实发育期FDP = 成熟期 - 始花期，由服务层自动计算。FDP是桃育种中遗传力最高的性状之一(h²≈0.8-0.9)</w:t>
      </w:r>
    </w:p>
    <w:p>
      <w:pPr>
        <w:spacing w:after="60" w:line="340"/>
      </w:pPr>
      <w:r>
        <w:rPr>
          <w:rFonts w:ascii="微软雅黑" w:cs="微软雅黑" w:eastAsia="微软雅黑" w:hAnsi="微软雅黑"/>
          <w:b/>
          <w:bCs/>
          <w:sz w:val="22"/>
          <w:szCs w:val="22"/>
        </w:rPr>
        <w:t xml:space="preserve">关联关系：</w:t>
      </w:r>
    </w:p>
    <w:p>
      <w:pPr>
        <w:spacing w:after="40" w:line="340"/>
        <w:ind w:left="400"/>
      </w:pPr>
      <w:r>
        <w:rPr>
          <w:rFonts w:ascii="微软雅黑" w:cs="微软雅黑" w:eastAsia="微软雅黑" w:hAnsi="微软雅黑"/>
          <w:sz w:val="22"/>
          <w:szCs w:val="22"/>
        </w:rPr>
        <w:t xml:space="preserve">· eval_id 串联主表与6个子表（1:1关系，通过UNIQUE约束保证）</w:t>
      </w:r>
    </w:p>
    <w:p>
      <w:pPr>
        <w:spacing w:after="40" w:line="340"/>
        <w:ind w:left="400"/>
      </w:pPr>
      <w:r>
        <w:rPr>
          <w:rFonts w:ascii="微软雅黑" w:cs="微软雅黑" w:eastAsia="微软雅黑" w:hAnsi="微软雅黑"/>
          <w:sz w:val="22"/>
          <w:szCs w:val="22"/>
        </w:rPr>
        <w:t xml:space="preserve">· plant_id 串联表型与基因型（二期）、预测值（三期），是全链路共享锚点</w:t>
      </w:r>
    </w:p>
    <w:p>
      <w:pPr>
        <w:spacing w:after="60"/>
      </w:pPr>
    </w:p>
    <w:p>
      <w:pPr>
        <w:pStyle w:val="Heading2"/>
        <w:spacing w:after="150" w:before="300"/>
      </w:pPr>
      <w:r>
        <w:rPr>
          <w:rFonts w:ascii="微软雅黑" w:cs="微软雅黑" w:eastAsia="微软雅黑" w:hAnsi="微软雅黑"/>
          <w:b/>
          <w:bCs/>
          <w:sz w:val="30"/>
          <w:szCs w:val="30"/>
        </w:rPr>
        <w:t xml:space="preserve">4.10 评价筛选决策</w:t>
      </w:r>
    </w:p>
    <w:p>
      <w:pPr>
        <w:spacing w:after="80" w:line="360"/>
      </w:pPr>
      <w:r>
        <w:rPr>
          <w:rFonts w:ascii="微软雅黑" w:cs="微软雅黑" w:eastAsia="微软雅黑" w:hAnsi="微软雅黑"/>
          <w:sz w:val="22"/>
          <w:szCs w:val="22"/>
        </w:rPr>
        <w:t xml:space="preserve">【功能目的】根据多年鉴定数据综合分析，对每株做出入选/保存/淘汰决策。决策结果同步更新单株状态，淘汰单株不再跟踪，入选单株可进入优系复选。</w:t>
      </w:r>
    </w:p>
    <w:p>
      <w:pPr>
        <w:spacing w:after="60" w:line="340"/>
      </w:pPr>
      <w:r>
        <w:rPr>
          <w:rFonts w:ascii="微软雅黑" w:cs="微软雅黑" w:eastAsia="微软雅黑" w:hAnsi="微软雅黑"/>
          <w:b/>
          <w:bCs/>
          <w:sz w:val="22"/>
          <w:szCs w:val="22"/>
        </w:rPr>
        <w:t xml:space="preserve">评价筛选表 breeding_selection</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selection_id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plant_id</w:t>
            </w:r>
          </w:p>
        </w:tc>
        <w:tc>
          <w:tcPr>
            <w:tcW w:type="dxa" w:w="2500"/>
          </w:tcPr>
          <w:p>
            <w:pPr>
              <w:spacing w:after="30" w:before="30"/>
            </w:pPr>
            <w:r>
              <w:rPr>
                <w:rFonts w:ascii="微软雅黑" w:cs="微软雅黑" w:eastAsia="微软雅黑" w:hAnsi="微软雅黑"/>
                <w:sz w:val="20"/>
                <w:szCs w:val="20"/>
              </w:rPr>
              <w:t xml:space="preserve">INTEGER FK→breeding_field_planting</w:t>
            </w:r>
          </w:p>
        </w:tc>
        <w:tc>
          <w:tcPr>
            <w:tcW w:type="dxa" w:w="3520"/>
          </w:tcPr>
          <w:p>
            <w:pPr>
              <w:spacing w:after="30" w:before="30"/>
            </w:pPr>
            <w:r>
              <w:rPr>
                <w:rFonts w:ascii="微软雅黑" w:cs="微软雅黑" w:eastAsia="微软雅黑" w:hAnsi="微软雅黑"/>
                <w:sz w:val="20"/>
                <w:szCs w:val="20"/>
              </w:rPr>
              <w:t xml:space="preserve">关联单株</w:t>
            </w:r>
          </w:p>
        </w:tc>
      </w:tr>
      <w:tr>
        <w:tc>
          <w:tcPr>
            <w:tcW w:type="dxa" w:w="3000"/>
          </w:tcPr>
          <w:p>
            <w:pPr>
              <w:spacing w:after="30" w:before="30"/>
            </w:pPr>
            <w:r>
              <w:rPr>
                <w:rFonts w:ascii="微软雅黑" w:cs="微软雅黑" w:eastAsia="微软雅黑" w:hAnsi="微软雅黑"/>
                <w:sz w:val="20"/>
                <w:szCs w:val="20"/>
              </w:rPr>
              <w:t xml:space="preserve">decision_year</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决策年度</w:t>
            </w:r>
          </w:p>
        </w:tc>
      </w:tr>
      <w:tr>
        <w:tc>
          <w:tcPr>
            <w:tcW w:type="dxa" w:w="3000"/>
          </w:tcPr>
          <w:p>
            <w:pPr>
              <w:spacing w:after="30" w:before="30"/>
            </w:pPr>
            <w:r>
              <w:rPr>
                <w:rFonts w:ascii="微软雅黑" w:cs="微软雅黑" w:eastAsia="微软雅黑" w:hAnsi="微软雅黑"/>
                <w:sz w:val="20"/>
                <w:szCs w:val="20"/>
              </w:rPr>
              <w:t xml:space="preserve">decision</w:t>
            </w:r>
          </w:p>
        </w:tc>
        <w:tc>
          <w:tcPr>
            <w:tcW w:type="dxa" w:w="2500"/>
          </w:tcPr>
          <w:p>
            <w:pPr>
              <w:spacing w:after="30" w:before="30"/>
            </w:pPr>
            <w:r>
              <w:rPr>
                <w:rFonts w:ascii="微软雅黑" w:cs="微软雅黑" w:eastAsia="微软雅黑" w:hAnsi="微软雅黑"/>
                <w:sz w:val="20"/>
                <w:szCs w:val="20"/>
              </w:rPr>
              <w:t xml:space="preserve">VARCHAR(16)</w:t>
            </w:r>
          </w:p>
        </w:tc>
        <w:tc>
          <w:tcPr>
            <w:tcW w:type="dxa" w:w="3520"/>
          </w:tcPr>
          <w:p>
            <w:pPr>
              <w:spacing w:after="30" w:before="30"/>
            </w:pPr>
            <w:r>
              <w:rPr>
                <w:rFonts w:ascii="微软雅黑" w:cs="微软雅黑" w:eastAsia="微软雅黑" w:hAnsi="微软雅黑"/>
                <w:sz w:val="20"/>
                <w:szCs w:val="20"/>
              </w:rPr>
              <w:t xml:space="preserve">决策结果（字典）：入选优系/初选/重点观察/保存观察/淘汰</w:t>
            </w:r>
          </w:p>
        </w:tc>
      </w:tr>
      <w:tr>
        <w:tc>
          <w:tcPr>
            <w:tcW w:type="dxa" w:w="3000"/>
          </w:tcPr>
          <w:p>
            <w:pPr>
              <w:spacing w:after="30" w:before="30"/>
            </w:pPr>
            <w:r>
              <w:rPr>
                <w:rFonts w:ascii="微软雅黑" w:cs="微软雅黑" w:eastAsia="微软雅黑" w:hAnsi="微软雅黑"/>
                <w:sz w:val="20"/>
                <w:szCs w:val="20"/>
              </w:rPr>
              <w:t xml:space="preserve">decision_reason</w:t>
            </w:r>
          </w:p>
        </w:tc>
        <w:tc>
          <w:tcPr>
            <w:tcW w:type="dxa" w:w="2500"/>
          </w:tcPr>
          <w:p>
            <w:pPr>
              <w:spacing w:after="30" w:before="30"/>
            </w:pPr>
            <w:r>
              <w:rPr>
                <w:rFonts w:ascii="微软雅黑" w:cs="微软雅黑" w:eastAsia="微软雅黑" w:hAnsi="微软雅黑"/>
                <w:sz w:val="20"/>
                <w:szCs w:val="20"/>
              </w:rPr>
              <w:t xml:space="preserve">TEXT</w:t>
            </w:r>
          </w:p>
        </w:tc>
        <w:tc>
          <w:tcPr>
            <w:tcW w:type="dxa" w:w="3520"/>
          </w:tcPr>
          <w:p>
            <w:pPr>
              <w:spacing w:after="30" w:before="30"/>
            </w:pPr>
            <w:r>
              <w:rPr>
                <w:rFonts w:ascii="微软雅黑" w:cs="微软雅黑" w:eastAsia="微软雅黑" w:hAnsi="微软雅黑"/>
                <w:sz w:val="20"/>
                <w:szCs w:val="20"/>
              </w:rPr>
              <w:t xml:space="preserve">决策依据文本</w:t>
            </w:r>
          </w:p>
        </w:tc>
      </w:tr>
      <w:tr>
        <w:tc>
          <w:tcPr>
            <w:tcW w:type="dxa" w:w="3000"/>
          </w:tcPr>
          <w:p>
            <w:pPr>
              <w:spacing w:after="30" w:before="30"/>
            </w:pPr>
            <w:r>
              <w:rPr>
                <w:rFonts w:ascii="微软雅黑" w:cs="微软雅黑" w:eastAsia="微软雅黑" w:hAnsi="微软雅黑"/>
                <w:sz w:val="20"/>
                <w:szCs w:val="20"/>
              </w:rPr>
              <w:t xml:space="preserve">decided_by_staff_id</w:t>
            </w:r>
          </w:p>
        </w:tc>
        <w:tc>
          <w:tcPr>
            <w:tcW w:type="dxa" w:w="2500"/>
          </w:tcPr>
          <w:p>
            <w:pPr>
              <w:spacing w:after="30" w:before="30"/>
            </w:pPr>
            <w:r>
              <w:rPr>
                <w:rFonts w:ascii="微软雅黑" w:cs="微软雅黑" w:eastAsia="微软雅黑" w:hAnsi="微软雅黑"/>
                <w:sz w:val="20"/>
                <w:szCs w:val="20"/>
              </w:rPr>
              <w:t xml:space="preserve">INTEGER FK→base_staff</w:t>
            </w:r>
          </w:p>
        </w:tc>
        <w:tc>
          <w:tcPr>
            <w:tcW w:type="dxa" w:w="3520"/>
          </w:tcPr>
          <w:p>
            <w:pPr>
              <w:spacing w:after="30" w:before="30"/>
            </w:pPr>
            <w:r>
              <w:rPr>
                <w:rFonts w:ascii="微软雅黑" w:cs="微软雅黑" w:eastAsia="微软雅黑" w:hAnsi="微软雅黑"/>
                <w:sz w:val="20"/>
                <w:szCs w:val="20"/>
              </w:rPr>
              <w:t xml:space="preserve">决策人（育种家）</w:t>
            </w:r>
          </w:p>
        </w:tc>
      </w:tr>
      <w:tr>
        <w:tc>
          <w:tcPr>
            <w:tcW w:type="dxa" w:w="3000"/>
          </w:tcPr>
          <w:p>
            <w:pPr>
              <w:spacing w:after="30" w:before="30"/>
            </w:pPr>
            <w:r>
              <w:rPr>
                <w:rFonts w:ascii="微软雅黑" w:cs="微软雅黑" w:eastAsia="微软雅黑" w:hAnsi="微软雅黑"/>
                <w:sz w:val="20"/>
                <w:szCs w:val="20"/>
              </w:rPr>
              <w:t xml:space="preserve">decided_at</w:t>
            </w:r>
          </w:p>
        </w:tc>
        <w:tc>
          <w:tcPr>
            <w:tcW w:type="dxa" w:w="2500"/>
          </w:tcPr>
          <w:p>
            <w:pPr>
              <w:spacing w:after="30" w:before="30"/>
            </w:pPr>
            <w:r>
              <w:rPr>
                <w:rFonts w:ascii="微软雅黑" w:cs="微软雅黑" w:eastAsia="微软雅黑" w:hAnsi="微软雅黑"/>
                <w:sz w:val="20"/>
                <w:szCs w:val="20"/>
              </w:rPr>
              <w:t xml:space="preserve">TIMESTAMPTZ</w:t>
            </w:r>
          </w:p>
        </w:tc>
        <w:tc>
          <w:tcPr>
            <w:tcW w:type="dxa" w:w="3520"/>
          </w:tcPr>
          <w:p>
            <w:pPr>
              <w:spacing w:after="30" w:before="30"/>
            </w:pPr>
            <w:r>
              <w:rPr>
                <w:rFonts w:ascii="微软雅黑" w:cs="微软雅黑" w:eastAsia="微软雅黑" w:hAnsi="微软雅黑"/>
                <w:sz w:val="20"/>
                <w:szCs w:val="20"/>
              </w:rPr>
              <w:t xml:space="preserve">决策时间</w:t>
            </w:r>
          </w:p>
        </w:tc>
      </w:tr>
      <w:tr>
        <w:tc>
          <w:tcPr>
            <w:tcW w:type="dxa" w:w="3000"/>
          </w:tcPr>
          <w:p>
            <w:pPr>
              <w:spacing w:after="30" w:before="30"/>
            </w:pPr>
            <w:r>
              <w:rPr>
                <w:rFonts w:ascii="微软雅黑" w:cs="微软雅黑" w:eastAsia="微软雅黑" w:hAnsi="微软雅黑"/>
                <w:sz w:val="20"/>
                <w:szCs w:val="20"/>
              </w:rPr>
              <w:t xml:space="preserve">prior_status</w:t>
            </w:r>
          </w:p>
        </w:tc>
        <w:tc>
          <w:tcPr>
            <w:tcW w:type="dxa" w:w="2500"/>
          </w:tcPr>
          <w:p>
            <w:pPr>
              <w:spacing w:after="30" w:before="30"/>
            </w:pPr>
            <w:r>
              <w:rPr>
                <w:rFonts w:ascii="微软雅黑" w:cs="微软雅黑" w:eastAsia="微软雅黑" w:hAnsi="微软雅黑"/>
                <w:sz w:val="20"/>
                <w:szCs w:val="20"/>
              </w:rPr>
              <w:t xml:space="preserve">VARCHAR(16)</w:t>
            </w:r>
          </w:p>
        </w:tc>
        <w:tc>
          <w:tcPr>
            <w:tcW w:type="dxa" w:w="3520"/>
          </w:tcPr>
          <w:p>
            <w:pPr>
              <w:spacing w:after="30" w:before="30"/>
            </w:pPr>
            <w:r>
              <w:rPr>
                <w:rFonts w:ascii="微软雅黑" w:cs="微软雅黑" w:eastAsia="微软雅黑" w:hAnsi="微软雅黑"/>
                <w:sz w:val="20"/>
                <w:szCs w:val="20"/>
              </w:rPr>
              <w:t xml:space="preserve">修改前状态（决策可变更，记录前值）</w:t>
            </w:r>
          </w:p>
        </w:tc>
      </w:tr>
      <w:tr>
        <w:tc>
          <w:tcPr>
            <w:tcW w:type="dxa" w:w="3000"/>
          </w:tcPr>
          <w:p>
            <w:pPr>
              <w:spacing w:after="30" w:before="30"/>
            </w:pPr>
            <w:r>
              <w:rPr>
                <w:rFonts w:ascii="微软雅黑" w:cs="微软雅黑" w:eastAsia="微软雅黑" w:hAnsi="微软雅黑"/>
                <w:sz w:val="20"/>
                <w:szCs w:val="20"/>
              </w:rPr>
              <w:t xml:space="preserve">UNIQUE约束</w:t>
            </w:r>
          </w:p>
        </w:tc>
        <w:tc>
          <w:tcPr>
            <w:tcW w:type="dxa" w:w="2500"/>
          </w:tcPr>
          <w:p>
            <w:pPr>
              <w:spacing w:after="30" w:before="30"/>
            </w:pPr>
            <w:r>
              <w:rPr>
                <w:rFonts w:ascii="微软雅黑" w:cs="微软雅黑" w:eastAsia="微软雅黑" w:hAnsi="微软雅黑"/>
                <w:sz w:val="20"/>
                <w:szCs w:val="20"/>
              </w:rPr>
              <w:t xml:space="preserve">—</w:t>
            </w:r>
          </w:p>
        </w:tc>
        <w:tc>
          <w:tcPr>
            <w:tcW w:type="dxa" w:w="3520"/>
          </w:tcPr>
          <w:p>
            <w:pPr>
              <w:spacing w:after="30" w:before="30"/>
            </w:pPr>
            <w:r>
              <w:rPr>
                <w:rFonts w:ascii="微软雅黑" w:cs="微软雅黑" w:eastAsia="微软雅黑" w:hAnsi="微软雅黑"/>
                <w:sz w:val="20"/>
                <w:szCs w:val="20"/>
              </w:rPr>
              <w:t xml:space="preserve">(plant_id, decision_year) 同年度对同一单株不重复决策</w:t>
            </w:r>
          </w:p>
        </w:tc>
      </w:tr>
    </w:tbl>
    <w:p>
      <w:pPr>
        <w:spacing w:after="60"/>
      </w:pPr>
    </w:p>
    <w:p>
      <w:pPr>
        <w:pStyle w:val="Heading2"/>
        <w:spacing w:after="150" w:before="300"/>
      </w:pPr>
      <w:r>
        <w:rPr>
          <w:rFonts w:ascii="微软雅黑" w:cs="微软雅黑" w:eastAsia="微软雅黑" w:hAnsi="微软雅黑"/>
          <w:b/>
          <w:bCs/>
          <w:sz w:val="30"/>
          <w:szCs w:val="30"/>
        </w:rPr>
        <w:t xml:space="preserve">4.11 环境气象记录</w:t>
      </w:r>
    </w:p>
    <w:p>
      <w:pPr>
        <w:spacing w:after="80" w:line="360"/>
      </w:pPr>
      <w:r>
        <w:rPr>
          <w:rFonts w:ascii="微软雅黑" w:cs="微软雅黑" w:eastAsia="微软雅黑" w:hAnsi="微软雅黑"/>
          <w:sz w:val="22"/>
          <w:szCs w:val="22"/>
        </w:rPr>
        <w:t xml:space="preserve">【功能目的】记录每个基地每年的气象摘要数据，是G×E（基因型×环境互作）分析的环境维度输入。数据来源：田间气象站或公开气象数据。</w:t>
      </w:r>
    </w:p>
    <w:p>
      <w:pPr>
        <w:spacing w:after="60" w:line="340"/>
      </w:pPr>
      <w:r>
        <w:rPr>
          <w:rFonts w:ascii="微软雅黑" w:cs="微软雅黑" w:eastAsia="微软雅黑" w:hAnsi="微软雅黑"/>
          <w:b/>
          <w:bCs/>
          <w:sz w:val="22"/>
          <w:szCs w:val="22"/>
        </w:rPr>
        <w:t xml:space="preserve">环境气象表 env_weather</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字段名</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类型</w:t>
            </w:r>
          </w:p>
        </w:tc>
        <w:tc>
          <w:tcPr>
            <w:tcW w:type="dxa" w:w="35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3000"/>
          </w:tcPr>
          <w:p>
            <w:pPr>
              <w:spacing w:after="30" w:before="30"/>
            </w:pPr>
            <w:r>
              <w:rPr>
                <w:rFonts w:ascii="微软雅黑" w:cs="微软雅黑" w:eastAsia="微软雅黑" w:hAnsi="微软雅黑"/>
                <w:sz w:val="20"/>
                <w:szCs w:val="20"/>
              </w:rPr>
              <w:t xml:space="preserve">weather_id</w:t>
            </w:r>
          </w:p>
        </w:tc>
        <w:tc>
          <w:tcPr>
            <w:tcW w:type="dxa" w:w="2500"/>
          </w:tcPr>
          <w:p>
            <w:pPr>
              <w:spacing w:after="30" w:before="30"/>
            </w:pPr>
            <w:r>
              <w:rPr>
                <w:rFonts w:ascii="微软雅黑" w:cs="微软雅黑" w:eastAsia="微软雅黑" w:hAnsi="微软雅黑"/>
                <w:sz w:val="20"/>
                <w:szCs w:val="20"/>
              </w:rPr>
              <w:t xml:space="preserve">SERIAL PK</w:t>
            </w:r>
          </w:p>
        </w:tc>
        <w:tc>
          <w:tcPr>
            <w:tcW w:type="dxa" w:w="3520"/>
          </w:tcPr>
          <w:p>
            <w:pPr>
              <w:spacing w:after="30" w:before="30"/>
            </w:pPr>
            <w:r>
              <w:rPr>
                <w:rFonts w:ascii="微软雅黑" w:cs="微软雅黑" w:eastAsia="微软雅黑" w:hAnsi="微软雅黑"/>
                <w:sz w:val="20"/>
                <w:szCs w:val="20"/>
              </w:rPr>
              <w:t xml:space="preserve">自增主键</w:t>
            </w:r>
          </w:p>
        </w:tc>
      </w:tr>
      <w:tr>
        <w:tc>
          <w:tcPr>
            <w:tcW w:type="dxa" w:w="3000"/>
          </w:tcPr>
          <w:p>
            <w:pPr>
              <w:spacing w:after="30" w:before="30"/>
            </w:pPr>
            <w:r>
              <w:rPr>
                <w:rFonts w:ascii="微软雅黑" w:cs="微软雅黑" w:eastAsia="微软雅黑" w:hAnsi="微软雅黑"/>
                <w:sz w:val="20"/>
                <w:szCs w:val="20"/>
              </w:rPr>
              <w:t xml:space="preserve">org_id</w:t>
            </w:r>
          </w:p>
        </w:tc>
        <w:tc>
          <w:tcPr>
            <w:tcW w:type="dxa" w:w="2500"/>
          </w:tcPr>
          <w:p>
            <w:pPr>
              <w:spacing w:after="30" w:before="30"/>
            </w:pPr>
            <w:r>
              <w:rPr>
                <w:rFonts w:ascii="微软雅黑" w:cs="微软雅黑" w:eastAsia="微软雅黑" w:hAnsi="微软雅黑"/>
                <w:sz w:val="20"/>
                <w:szCs w:val="20"/>
              </w:rPr>
              <w:t xml:space="preserve">INTEGER FK→base_org</w:t>
            </w:r>
          </w:p>
        </w:tc>
        <w:tc>
          <w:tcPr>
            <w:tcW w:type="dxa" w:w="3520"/>
          </w:tcPr>
          <w:p>
            <w:pPr>
              <w:spacing w:after="30" w:before="30"/>
            </w:pPr>
            <w:r>
              <w:rPr>
                <w:rFonts w:ascii="微软雅黑" w:cs="微软雅黑" w:eastAsia="微软雅黑" w:hAnsi="微软雅黑"/>
                <w:sz w:val="20"/>
                <w:szCs w:val="20"/>
              </w:rPr>
              <w:t xml:space="preserve">关联基地</w:t>
            </w:r>
          </w:p>
        </w:tc>
      </w:tr>
      <w:tr>
        <w:tc>
          <w:tcPr>
            <w:tcW w:type="dxa" w:w="3000"/>
          </w:tcPr>
          <w:p>
            <w:pPr>
              <w:spacing w:after="30" w:before="30"/>
            </w:pPr>
            <w:r>
              <w:rPr>
                <w:rFonts w:ascii="微软雅黑" w:cs="微软雅黑" w:eastAsia="微软雅黑" w:hAnsi="微软雅黑"/>
                <w:sz w:val="20"/>
                <w:szCs w:val="20"/>
              </w:rPr>
              <w:t xml:space="preserve">record_year</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年度</w:t>
            </w:r>
          </w:p>
        </w:tc>
      </w:tr>
      <w:tr>
        <w:tc>
          <w:tcPr>
            <w:tcW w:type="dxa" w:w="3000"/>
          </w:tcPr>
          <w:p>
            <w:pPr>
              <w:spacing w:after="30" w:before="30"/>
            </w:pPr>
            <w:r>
              <w:rPr>
                <w:rFonts w:ascii="微软雅黑" w:cs="微软雅黑" w:eastAsia="微软雅黑" w:hAnsi="微软雅黑"/>
                <w:sz w:val="20"/>
                <w:szCs w:val="20"/>
              </w:rPr>
              <w:t xml:space="preserve">annual_avg_temp_c</w:t>
            </w:r>
          </w:p>
        </w:tc>
        <w:tc>
          <w:tcPr>
            <w:tcW w:type="dxa" w:w="2500"/>
          </w:tcPr>
          <w:p>
            <w:pPr>
              <w:spacing w:after="30" w:before="30"/>
            </w:pPr>
            <w:r>
              <w:rPr>
                <w:rFonts w:ascii="微软雅黑" w:cs="微软雅黑" w:eastAsia="微软雅黑" w:hAnsi="微软雅黑"/>
                <w:sz w:val="20"/>
                <w:szCs w:val="20"/>
              </w:rPr>
              <w:t xml:space="preserve">DECIMAL(4,1)</w:t>
            </w:r>
          </w:p>
        </w:tc>
        <w:tc>
          <w:tcPr>
            <w:tcW w:type="dxa" w:w="3520"/>
          </w:tcPr>
          <w:p>
            <w:pPr>
              <w:spacing w:after="30" w:before="30"/>
            </w:pPr>
            <w:r>
              <w:rPr>
                <w:rFonts w:ascii="微软雅黑" w:cs="微软雅黑" w:eastAsia="微软雅黑" w:hAnsi="微软雅黑"/>
                <w:sz w:val="20"/>
                <w:szCs w:val="20"/>
              </w:rPr>
              <w:t xml:space="preserve">年平均气温(℃)</w:t>
            </w:r>
          </w:p>
        </w:tc>
      </w:tr>
      <w:tr>
        <w:tc>
          <w:tcPr>
            <w:tcW w:type="dxa" w:w="3000"/>
          </w:tcPr>
          <w:p>
            <w:pPr>
              <w:spacing w:after="30" w:before="30"/>
            </w:pPr>
            <w:r>
              <w:rPr>
                <w:rFonts w:ascii="微软雅黑" w:cs="微软雅黑" w:eastAsia="微软雅黑" w:hAnsi="微软雅黑"/>
                <w:sz w:val="20"/>
                <w:szCs w:val="20"/>
              </w:rPr>
              <w:t xml:space="preserve">chilling_hours_lt7</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★关键★ 冬季≤7.2℃低温累积小时数（需冷量核心指标）</w:t>
            </w:r>
          </w:p>
        </w:tc>
      </w:tr>
      <w:tr>
        <w:tc>
          <w:tcPr>
            <w:tcW w:type="dxa" w:w="3000"/>
          </w:tcPr>
          <w:p>
            <w:pPr>
              <w:spacing w:after="30" w:before="30"/>
            </w:pPr>
            <w:r>
              <w:rPr>
                <w:rFonts w:ascii="微软雅黑" w:cs="微软雅黑" w:eastAsia="微软雅黑" w:hAnsi="微软雅黑"/>
                <w:sz w:val="20"/>
                <w:szCs w:val="20"/>
              </w:rPr>
              <w:t xml:space="preserve">spring_frost_date</w:t>
            </w:r>
          </w:p>
        </w:tc>
        <w:tc>
          <w:tcPr>
            <w:tcW w:type="dxa" w:w="2500"/>
          </w:tcPr>
          <w:p>
            <w:pPr>
              <w:spacing w:after="30" w:before="30"/>
            </w:pPr>
            <w:r>
              <w:rPr>
                <w:rFonts w:ascii="微软雅黑" w:cs="微软雅黑" w:eastAsia="微软雅黑" w:hAnsi="微软雅黑"/>
                <w:sz w:val="20"/>
                <w:szCs w:val="20"/>
              </w:rPr>
              <w:t xml:space="preserve">DATE</w:t>
            </w:r>
          </w:p>
        </w:tc>
        <w:tc>
          <w:tcPr>
            <w:tcW w:type="dxa" w:w="3520"/>
          </w:tcPr>
          <w:p>
            <w:pPr>
              <w:spacing w:after="30" w:before="30"/>
            </w:pPr>
            <w:r>
              <w:rPr>
                <w:rFonts w:ascii="微软雅黑" w:cs="微软雅黑" w:eastAsia="微软雅黑" w:hAnsi="微软雅黑"/>
                <w:sz w:val="20"/>
                <w:szCs w:val="20"/>
              </w:rPr>
              <w:t xml:space="preserve">春季终霜日期</w:t>
            </w:r>
          </w:p>
        </w:tc>
      </w:tr>
      <w:tr>
        <w:tc>
          <w:tcPr>
            <w:tcW w:type="dxa" w:w="3000"/>
          </w:tcPr>
          <w:p>
            <w:pPr>
              <w:spacing w:after="30" w:before="30"/>
            </w:pPr>
            <w:r>
              <w:rPr>
                <w:rFonts w:ascii="微软雅黑" w:cs="微软雅黑" w:eastAsia="微软雅黑" w:hAnsi="微软雅黑"/>
                <w:sz w:val="20"/>
                <w:szCs w:val="20"/>
              </w:rPr>
              <w:t xml:space="preserve">growing_season_gdd</w:t>
            </w:r>
          </w:p>
        </w:tc>
        <w:tc>
          <w:tcPr>
            <w:tcW w:type="dxa" w:w="2500"/>
          </w:tcPr>
          <w:p>
            <w:pPr>
              <w:spacing w:after="30" w:before="30"/>
            </w:pPr>
            <w:r>
              <w:rPr>
                <w:rFonts w:ascii="微软雅黑" w:cs="微软雅黑" w:eastAsia="微软雅黑" w:hAnsi="微软雅黑"/>
                <w:sz w:val="20"/>
                <w:szCs w:val="20"/>
              </w:rPr>
              <w:t xml:space="preserve">INTEGER</w:t>
            </w:r>
          </w:p>
        </w:tc>
        <w:tc>
          <w:tcPr>
            <w:tcW w:type="dxa" w:w="3520"/>
          </w:tcPr>
          <w:p>
            <w:pPr>
              <w:spacing w:after="30" w:before="30"/>
            </w:pPr>
            <w:r>
              <w:rPr>
                <w:rFonts w:ascii="微软雅黑" w:cs="微软雅黑" w:eastAsia="微软雅黑" w:hAnsi="微软雅黑"/>
                <w:sz w:val="20"/>
                <w:szCs w:val="20"/>
              </w:rPr>
              <w:t xml:space="preserve">生长季&gt;10℃活动积温</w:t>
            </w:r>
          </w:p>
        </w:tc>
      </w:tr>
      <w:tr>
        <w:tc>
          <w:tcPr>
            <w:tcW w:type="dxa" w:w="3000"/>
          </w:tcPr>
          <w:p>
            <w:pPr>
              <w:spacing w:after="30" w:before="30"/>
            </w:pPr>
            <w:r>
              <w:rPr>
                <w:rFonts w:ascii="微软雅黑" w:cs="微软雅黑" w:eastAsia="微软雅黑" w:hAnsi="微软雅黑"/>
                <w:sz w:val="20"/>
                <w:szCs w:val="20"/>
              </w:rPr>
              <w:t xml:space="preserve">annual_rainfall_mm</w:t>
            </w:r>
          </w:p>
        </w:tc>
        <w:tc>
          <w:tcPr>
            <w:tcW w:type="dxa" w:w="2500"/>
          </w:tcPr>
          <w:p>
            <w:pPr>
              <w:spacing w:after="30" w:before="30"/>
            </w:pPr>
            <w:r>
              <w:rPr>
                <w:rFonts w:ascii="微软雅黑" w:cs="微软雅黑" w:eastAsia="微软雅黑" w:hAnsi="微软雅黑"/>
                <w:sz w:val="20"/>
                <w:szCs w:val="20"/>
              </w:rPr>
              <w:t xml:space="preserve">DECIMAL(5,0)</w:t>
            </w:r>
          </w:p>
        </w:tc>
        <w:tc>
          <w:tcPr>
            <w:tcW w:type="dxa" w:w="3520"/>
          </w:tcPr>
          <w:p>
            <w:pPr>
              <w:spacing w:after="30" w:before="30"/>
            </w:pPr>
            <w:r>
              <w:rPr>
                <w:rFonts w:ascii="微软雅黑" w:cs="微软雅黑" w:eastAsia="微软雅黑" w:hAnsi="微软雅黑"/>
                <w:sz w:val="20"/>
                <w:szCs w:val="20"/>
              </w:rPr>
              <w:t xml:space="preserve">年降水量(mm)</w:t>
            </w:r>
          </w:p>
        </w:tc>
      </w:tr>
      <w:tr>
        <w:tc>
          <w:tcPr>
            <w:tcW w:type="dxa" w:w="3000"/>
          </w:tcPr>
          <w:p>
            <w:pPr>
              <w:spacing w:after="30" w:before="30"/>
            </w:pPr>
            <w:r>
              <w:rPr>
                <w:rFonts w:ascii="微软雅黑" w:cs="微软雅黑" w:eastAsia="微软雅黑" w:hAnsi="微软雅黑"/>
                <w:sz w:val="20"/>
                <w:szCs w:val="20"/>
              </w:rPr>
              <w:t xml:space="preserve">growing_season_rainfall_mm</w:t>
            </w:r>
          </w:p>
        </w:tc>
        <w:tc>
          <w:tcPr>
            <w:tcW w:type="dxa" w:w="2500"/>
          </w:tcPr>
          <w:p>
            <w:pPr>
              <w:spacing w:after="30" w:before="30"/>
            </w:pPr>
            <w:r>
              <w:rPr>
                <w:rFonts w:ascii="微软雅黑" w:cs="微软雅黑" w:eastAsia="微软雅黑" w:hAnsi="微软雅黑"/>
                <w:sz w:val="20"/>
                <w:szCs w:val="20"/>
              </w:rPr>
              <w:t xml:space="preserve">DECIMAL(5,0)</w:t>
            </w:r>
          </w:p>
        </w:tc>
        <w:tc>
          <w:tcPr>
            <w:tcW w:type="dxa" w:w="3520"/>
          </w:tcPr>
          <w:p>
            <w:pPr>
              <w:spacing w:after="30" w:before="30"/>
            </w:pPr>
            <w:r>
              <w:rPr>
                <w:rFonts w:ascii="微软雅黑" w:cs="微软雅黑" w:eastAsia="微软雅黑" w:hAnsi="微软雅黑"/>
                <w:sz w:val="20"/>
                <w:szCs w:val="20"/>
              </w:rPr>
              <w:t xml:space="preserve">生长季降水量(mm)</w:t>
            </w:r>
          </w:p>
        </w:tc>
      </w:tr>
      <w:tr>
        <w:tc>
          <w:tcPr>
            <w:tcW w:type="dxa" w:w="3000"/>
          </w:tcPr>
          <w:p>
            <w:pPr>
              <w:spacing w:after="30" w:before="30"/>
            </w:pPr>
            <w:r>
              <w:rPr>
                <w:rFonts w:ascii="微软雅黑" w:cs="微软雅黑" w:eastAsia="微软雅黑" w:hAnsi="微软雅黑"/>
                <w:sz w:val="20"/>
                <w:szCs w:val="20"/>
              </w:rPr>
              <w:t xml:space="preserve">annual_sunshine_hours</w:t>
            </w:r>
          </w:p>
        </w:tc>
        <w:tc>
          <w:tcPr>
            <w:tcW w:type="dxa" w:w="2500"/>
          </w:tcPr>
          <w:p>
            <w:pPr>
              <w:spacing w:after="30" w:before="30"/>
            </w:pPr>
            <w:r>
              <w:rPr>
                <w:rFonts w:ascii="微软雅黑" w:cs="微软雅黑" w:eastAsia="微软雅黑" w:hAnsi="微软雅黑"/>
                <w:sz w:val="20"/>
                <w:szCs w:val="20"/>
              </w:rPr>
              <w:t xml:space="preserve">DECIMAL(5,0)</w:t>
            </w:r>
          </w:p>
        </w:tc>
        <w:tc>
          <w:tcPr>
            <w:tcW w:type="dxa" w:w="3520"/>
          </w:tcPr>
          <w:p>
            <w:pPr>
              <w:spacing w:after="30" w:before="30"/>
            </w:pPr>
            <w:r>
              <w:rPr>
                <w:rFonts w:ascii="微软雅黑" w:cs="微软雅黑" w:eastAsia="微软雅黑" w:hAnsi="微软雅黑"/>
                <w:sz w:val="20"/>
                <w:szCs w:val="20"/>
              </w:rPr>
              <w:t xml:space="preserve">年日照时数</w:t>
            </w:r>
          </w:p>
        </w:tc>
      </w:tr>
      <w:tr>
        <w:tc>
          <w:tcPr>
            <w:tcW w:type="dxa" w:w="3000"/>
          </w:tcPr>
          <w:p>
            <w:pPr>
              <w:spacing w:after="30" w:before="30"/>
            </w:pPr>
            <w:r>
              <w:rPr>
                <w:rFonts w:ascii="微软雅黑" w:cs="微软雅黑" w:eastAsia="微软雅黑" w:hAnsi="微软雅黑"/>
                <w:sz w:val="20"/>
                <w:szCs w:val="20"/>
              </w:rPr>
              <w:t xml:space="preserve">UNIQUE约束</w:t>
            </w:r>
          </w:p>
        </w:tc>
        <w:tc>
          <w:tcPr>
            <w:tcW w:type="dxa" w:w="2500"/>
          </w:tcPr>
          <w:p>
            <w:pPr>
              <w:spacing w:after="30" w:before="30"/>
            </w:pPr>
            <w:r>
              <w:rPr>
                <w:rFonts w:ascii="微软雅黑" w:cs="微软雅黑" w:eastAsia="微软雅黑" w:hAnsi="微软雅黑"/>
                <w:sz w:val="20"/>
                <w:szCs w:val="20"/>
              </w:rPr>
              <w:t xml:space="preserve">—</w:t>
            </w:r>
          </w:p>
        </w:tc>
        <w:tc>
          <w:tcPr>
            <w:tcW w:type="dxa" w:w="3520"/>
          </w:tcPr>
          <w:p>
            <w:pPr>
              <w:spacing w:after="30" w:before="30"/>
            </w:pPr>
            <w:r>
              <w:rPr>
                <w:rFonts w:ascii="微软雅黑" w:cs="微软雅黑" w:eastAsia="微软雅黑" w:hAnsi="微软雅黑"/>
                <w:sz w:val="20"/>
                <w:szCs w:val="20"/>
              </w:rPr>
              <w:t xml:space="preserve">(org_id, record_year) 同一基地同年度唯一</w:t>
            </w:r>
          </w:p>
        </w:tc>
      </w:tr>
    </w:tbl>
    159
    <w:p>
      <w:pPr>
        <w:pStyle w:val="Heading1"/>
        <w:spacing w:after="200" w:before="400"/>
      </w:pPr>
      <w:r>
        <w:rPr>
          <w:rFonts w:ascii="微软雅黑" w:cs="微软雅黑" w:eastAsia="微软雅黑" w:hAnsi="微软雅黑"/>
          <w:b/>
          <w:bCs/>
          <w:sz w:val="36"/>
          <w:szCs w:val="36"/>
        </w:rPr>
        <w:t xml:space="preserve">五、统计分析层</w:t>
      </w:r>
    </w:p>
    <w:p>
      <w:pPr>
        <w:spacing w:after="80" w:line="360"/>
      </w:pPr>
      <w:r>
        <w:rPr>
          <w:rFonts w:ascii="微软雅黑" w:cs="微软雅黑" w:eastAsia="微软雅黑" w:hAnsi="微软雅黑"/>
          <w:sz w:val="22"/>
          <w:szCs w:val="22"/>
        </w:rPr>
        <w:t xml:space="preserve">统计分析层在育种流程数据基座上提供从描述统计到遗传评估的完整分析能力。所有分析基于经典数量遗传学方法（Falconer &amp; Mackay 1996; Lynch &amp; Walsh 1998; Bernardo 2020），由后端R引擎执行（通过rpy2调用lme4/sommer/AGHmatrix），结果以JSON返回前端展示。</w:t>
      </w:r>
    </w:p>
    <w:p>
      <w:pPr>
        <w:pStyle w:val="Heading2"/>
        <w:spacing w:after="150" w:before="300"/>
      </w:pPr>
      <w:r>
        <w:rPr>
          <w:rFonts w:ascii="微软雅黑" w:cs="微软雅黑" w:eastAsia="微软雅黑" w:hAnsi="微软雅黑"/>
          <w:b/>
          <w:bCs/>
          <w:sz w:val="30"/>
          <w:szCs w:val="30"/>
        </w:rPr>
        <w:t xml:space="preserve">5.1 描述性统计与数据质量分析</w:t>
      </w:r>
    </w:p>
    <w:p>
      <w:pPr>
        <w:spacing w:after="80" w:line="360"/>
      </w:pPr>
      <w:r>
        <w:rPr>
          <w:rFonts w:ascii="微软雅黑" w:cs="微软雅黑" w:eastAsia="微软雅黑" w:hAnsi="微软雅黑"/>
          <w:sz w:val="22"/>
          <w:szCs w:val="22"/>
        </w:rPr>
        <w:t xml:space="preserve">对每个性状按杂交组合×年度、按年度、按亲本等维度分组输出描述统计：连续性状输出样本量(n)、均值、中位数、标准差、变异系数CV%、偏度、峰度；分类性状输出频数分布表。</w:t>
      </w:r>
    </w:p>
    <w:p>
      <w:pPr>
        <w:spacing w:after="80" w:line="360"/>
      </w:pPr>
      <w:r>
        <w:rPr>
          <w:rFonts w:ascii="微软雅黑" w:cs="微软雅黑" w:eastAsia="微软雅黑" w:hAnsi="微软雅黑"/>
          <w:sz w:val="22"/>
          <w:szCs w:val="22"/>
        </w:rPr>
        <w:t xml:space="preserve">异常值检测采用Tukey箱线图法（标记超出[Q1-1.5×IQR, Q3+1.5×IQR]的数据点）与Grubbs检验（α=0.05），并结合生物学合理性检查（如果重&lt;20g或&gt;800g、SSC&lt;3%或&gt;30%），输出异常值清单供育种家核实。</w:t>
      </w:r>
    </w:p>
    <w:p>
      <w:pPr>
        <w:spacing w:after="80" w:line="360"/>
      </w:pPr>
      <w:r>
        <w:rPr>
          <w:rFonts w:ascii="微软雅黑" w:cs="微软雅黑" w:eastAsia="微软雅黑" w:hAnsi="微软雅黑"/>
          <w:sz w:val="22"/>
          <w:szCs w:val="22"/>
        </w:rPr>
        <w:t xml:space="preserve">正态性检验采用Shapiro-Wilk检验，辅以直方图+密度曲线和Q-Q图可视化。</w:t>
      </w:r>
    </w:p>
    <w:p>
      <w:pPr>
        <w:pStyle w:val="Heading2"/>
        <w:spacing w:after="150" w:before="300"/>
      </w:pPr>
      <w:r>
        <w:rPr>
          <w:rFonts w:ascii="微软雅黑" w:cs="微软雅黑" w:eastAsia="微软雅黑" w:hAnsi="微软雅黑"/>
          <w:b/>
          <w:bCs/>
          <w:sz w:val="30"/>
          <w:szCs w:val="30"/>
        </w:rPr>
        <w:t xml:space="preserve">5.2 方差分析与多重比较</w:t>
      </w:r>
    </w:p>
    <w:p>
      <w:pPr>
        <w:spacing w:after="80" w:line="360"/>
      </w:pPr>
      <w:r>
        <w:rPr>
          <w:rFonts w:ascii="微软雅黑" w:cs="微软雅黑" w:eastAsia="微软雅黑" w:hAnsi="微软雅黑"/>
          <w:sz w:val="22"/>
          <w:szCs w:val="22"/>
        </w:rPr>
        <w:t xml:space="preserve">检验杂交组合间差异显著性，三个层次模型递进：</w:t>
      </w:r>
    </w:p>
    <w:p>
      <w:pPr>
        <w:spacing w:after="40" w:line="340"/>
        <w:ind w:left="400"/>
      </w:pPr>
      <w:r>
        <w:rPr>
          <w:rFonts w:ascii="微软雅黑" w:cs="微软雅黑" w:eastAsia="微软雅黑" w:hAnsi="微软雅黑"/>
          <w:sz w:val="22"/>
          <w:szCs w:val="22"/>
        </w:rPr>
        <w:t xml:space="preserve">· 模型1（单年度完全随机）：y_ij = μ + C_i + ε_ij，C_i为组合固定效应</w:t>
      </w:r>
    </w:p>
    <w:p>
      <w:pPr>
        <w:spacing w:after="40" w:line="340"/>
        <w:ind w:left="400"/>
      </w:pPr>
      <w:r>
        <w:rPr>
          <w:rFonts w:ascii="微软雅黑" w:cs="微软雅黑" w:eastAsia="微软雅黑" w:hAnsi="微软雅黑"/>
          <w:sz w:val="22"/>
          <w:szCs w:val="22"/>
        </w:rPr>
        <w:t xml:space="preserve">· 模型2（单年度含区组）：y_ijk = μ + C_i + B_k + ε_ijk，B_k为地块/区组固定效应</w:t>
      </w:r>
    </w:p>
    <w:p>
      <w:pPr>
        <w:spacing w:after="40" w:line="340"/>
        <w:ind w:left="400"/>
      </w:pPr>
      <w:r>
        <w:rPr>
          <w:rFonts w:ascii="微软雅黑" w:cs="微软雅黑" w:eastAsia="微软雅黑" w:hAnsi="微软雅黑"/>
          <w:sz w:val="22"/>
          <w:szCs w:val="22"/>
        </w:rPr>
        <w:t xml:space="preserve">· 模型3（多年混合）：y_ijt = μ + C_i + Y_t + (C×Y)_it + ε_ijt，检验组合×年度交互效应</w:t>
      </w:r>
    </w:p>
    <w:p>
      <w:pPr>
        <w:spacing w:after="80" w:line="360"/>
      </w:pPr>
      <w:r>
        <w:rPr>
          <w:rFonts w:ascii="微软雅黑" w:cs="微软雅黑" w:eastAsia="微软雅黑" w:hAnsi="微软雅黑"/>
          <w:sz w:val="22"/>
          <w:szCs w:val="22"/>
        </w:rPr>
        <w:t xml:space="preserve">多重比较采用Tukey HSD方法，输出分组字母标记直观展示组合间差异。</w:t>
      </w:r>
    </w:p>
    <w:p>
      <w:pPr>
        <w:pStyle w:val="Heading2"/>
        <w:spacing w:after="150" w:before="300"/>
      </w:pPr>
      <w:r>
        <w:rPr>
          <w:rFonts w:ascii="微软雅黑" w:cs="微软雅黑" w:eastAsia="微软雅黑" w:hAnsi="微软雅黑"/>
          <w:b/>
          <w:bCs/>
          <w:sz w:val="30"/>
          <w:szCs w:val="30"/>
        </w:rPr>
        <w:t xml:space="preserve">5.3 性状间关系分析</w:t>
      </w:r>
    </w:p>
    <w:p>
      <w:pPr>
        <w:spacing w:after="40" w:line="340"/>
        <w:ind w:left="400"/>
      </w:pPr>
      <w:r>
        <w:rPr>
          <w:rFonts w:ascii="微软雅黑" w:cs="微软雅黑" w:eastAsia="微软雅黑" w:hAnsi="微软雅黑"/>
          <w:sz w:val="22"/>
          <w:szCs w:val="22"/>
        </w:rPr>
        <w:t xml:space="preserve">· 表型相关矩阵：Pearson（连续×连续）与Spearman（含有序分类）相关系数，输出N×N矩阵+显著性标记+热力图</w:t>
      </w:r>
    </w:p>
    <w:p>
      <w:pPr>
        <w:spacing w:after="40" w:line="340"/>
        <w:ind w:left="400"/>
      </w:pPr>
      <w:r>
        <w:rPr>
          <w:rFonts w:ascii="微软雅黑" w:cs="微软雅黑" w:eastAsia="微软雅黑" w:hAnsi="微软雅黑"/>
          <w:sz w:val="22"/>
          <w:szCs w:val="22"/>
        </w:rPr>
        <w:t xml:space="preserve">· 主成分分析PCA：提取前3-5个主成分（累计解释方差≥70-80%），输出载荷表与得分散点图</w:t>
      </w:r>
    </w:p>
    <w:p>
      <w:pPr>
        <w:spacing w:after="40" w:line="340"/>
        <w:ind w:left="400"/>
      </w:pPr>
      <w:r>
        <w:rPr>
          <w:rFonts w:ascii="微软雅黑" w:cs="微软雅黑" w:eastAsia="微软雅黑" w:hAnsi="微软雅黑"/>
          <w:sz w:val="22"/>
          <w:szCs w:val="22"/>
        </w:rPr>
        <w:t xml:space="preserve">· 通径分析：分解性状间直接效应与间接效应，如 果重←纵径+横径+侧径→果形指数→果形分类</w:t>
      </w:r>
    </w:p>
    <w:p>
      <w:pPr>
        <w:pStyle w:val="Heading2"/>
        <w:spacing w:after="150" w:before="300"/>
      </w:pPr>
      <w:r>
        <w:rPr>
          <w:rFonts w:ascii="微软雅黑" w:cs="微软雅黑" w:eastAsia="微软雅黑" w:hAnsi="微软雅黑"/>
          <w:b/>
          <w:bCs/>
          <w:sz w:val="30"/>
          <w:szCs w:val="30"/>
        </w:rPr>
        <w:t xml:space="preserve">5.4 遗传力与遗传参数估算</w:t>
      </w:r>
    </w:p>
    <w:p>
      <w:pPr>
        <w:spacing w:after="60" w:line="340"/>
      </w:pPr>
      <w:r>
        <w:rPr>
          <w:rFonts w:ascii="微软雅黑" w:cs="微软雅黑" w:eastAsia="微软雅黑" w:hAnsi="微软雅黑"/>
          <w:b/>
          <w:bCs/>
          <w:sz w:val="22"/>
          <w:szCs w:val="22"/>
        </w:rPr>
        <w:t xml:space="preserve">5.4.1 广义遗传力 H²</w:t>
      </w:r>
    </w:p>
    <w:p>
      <w:pPr>
        <w:spacing w:after="80" w:line="360"/>
      </w:pPr>
      <w:r>
        <w:rPr>
          <w:rFonts w:ascii="微软雅黑" w:cs="微软雅黑" w:eastAsia="微软雅黑" w:hAnsi="微软雅黑"/>
          <w:sz w:val="22"/>
          <w:szCs w:val="22"/>
        </w:rPr>
        <w:t xml:space="preserve">单年度：H² = σ²_g / (σ²_g + σ²_ε)；多年：H² = σ²_g / (σ²_g + σ²_gy/y + σ²_ε/ry)，分离G×E互作方差。桃参考值：单果重H²≈0.4-0.7，SSC H²≈0.3-0.6，果肉硬度H²≈0.5-0.8，成熟期H²≈0.6-0.9。</w:t>
      </w:r>
    </w:p>
    <w:p>
      <w:pPr>
        <w:spacing w:after="60" w:line="340"/>
      </w:pPr>
      <w:r>
        <w:rPr>
          <w:rFonts w:ascii="微软雅黑" w:cs="微软雅黑" w:eastAsia="微软雅黑" w:hAnsi="微软雅黑"/>
          <w:b/>
          <w:bCs/>
          <w:sz w:val="22"/>
          <w:szCs w:val="22"/>
        </w:rPr>
        <w:t xml:space="preserve">5.4.2 狭义遗传力 h²</w:t>
      </w:r>
    </w:p>
    <w:p>
      <w:pPr>
        <w:spacing w:after="80" w:line="360"/>
      </w:pPr>
      <w:r>
        <w:rPr>
          <w:rFonts w:ascii="微软雅黑" w:cs="微软雅黑" w:eastAsia="微软雅黑" w:hAnsi="微软雅黑"/>
          <w:sz w:val="22"/>
          <w:szCs w:val="22"/>
        </w:rPr>
        <w:t xml:space="preserve">亲子回归法：h² = 回归系数b（中亲值→后代均值）；半同胞方差分析法：h² = 4×σ²_HS/σ²_P。狭义遗传力直接用于预测选择响应。</w:t>
      </w:r>
    </w:p>
    <w:p>
      <w:pPr>
        <w:spacing w:after="60" w:line="340"/>
      </w:pPr>
      <w:r>
        <w:rPr>
          <w:rFonts w:ascii="微软雅黑" w:cs="微软雅黑" w:eastAsia="微软雅黑" w:hAnsi="微软雅黑"/>
          <w:b/>
          <w:bCs/>
          <w:sz w:val="22"/>
          <w:szCs w:val="22"/>
        </w:rPr>
        <w:t xml:space="preserve">5.4.3 重复力与遗传相关</w:t>
      </w:r>
    </w:p>
    <w:p>
      <w:pPr>
        <w:spacing w:after="80" w:line="360"/>
      </w:pPr>
      <w:r>
        <w:rPr>
          <w:rFonts w:ascii="微软雅黑" w:cs="微软雅黑" w:eastAsia="微软雅黑" w:hAnsi="微软雅黑"/>
          <w:sz w:val="22"/>
          <w:szCs w:val="22"/>
        </w:rPr>
        <w:t xml:space="preserve">重复力 r_rep = σ²_g/(σ²_g+σ²_e)，衡量同一基因型跨年表现一致性，用于确定最佳鉴定年数。遗传相关 r_g = cov_g(x,y)/sqrt(σ²_gx×σ²_gy)，区分表型相关与遗传相关，支撑间接选择。</w:t>
      </w:r>
    </w:p>
    <w:p>
      <w:pPr>
        <w:pStyle w:val="Heading2"/>
        <w:spacing w:after="150" w:before="300"/>
      </w:pPr>
      <w:r>
        <w:rPr>
          <w:rFonts w:ascii="微软雅黑" w:cs="微软雅黑" w:eastAsia="微软雅黑" w:hAnsi="微软雅黑"/>
          <w:b/>
          <w:bCs/>
          <w:sz w:val="30"/>
          <w:szCs w:val="30"/>
        </w:rPr>
        <w:t xml:space="preserve">5.5 配合力分析</w:t>
      </w:r>
    </w:p>
    <w:p>
      <w:pPr>
        <w:spacing w:after="80" w:line="360"/>
      </w:pPr>
      <w:r>
        <w:rPr>
          <w:rFonts w:ascii="微软雅黑" w:cs="微软雅黑" w:eastAsia="微软雅黑" w:hAnsi="微软雅黑"/>
          <w:sz w:val="22"/>
          <w:szCs w:val="22"/>
        </w:rPr>
        <w:t xml:space="preserve">配合力分析是杂交育种最核心的决策工具。GCA（一般配合力）反映亲本加性遗传效应，高GCA亲本稳定传递优良等位基因；SCA（特殊配合力）反映特定组合的非加性遗传效应（显性+上位）。</w:t>
      </w:r>
    </w:p>
    <w:p>
      <w:pPr>
        <w:spacing w:after="80" w:line="360"/>
      </w:pPr>
      <w:r>
        <w:rPr>
          <w:rFonts w:ascii="微软雅黑" w:cs="微软雅黑" w:eastAsia="微软雅黑" w:hAnsi="微软雅黑"/>
          <w:sz w:val="22"/>
          <w:szCs w:val="22"/>
        </w:rPr>
        <w:t xml:space="preserve">统计模型采用Griffing方法4（固定效应，适合桃自交可育作物的实际杂交设计）：y_ij = μ + g_i + g_j + s_ij + ε_ij。非平衡设计时采用REML混合模型BLUP预测。</w:t>
      </w:r>
    </w:p>
    <w:p>
      <w:pPr>
        <w:spacing w:after="80" w:line="360"/>
      </w:pPr>
      <w:r>
        <w:rPr>
          <w:rFonts w:ascii="微软雅黑" w:cs="微软雅黑" w:eastAsia="微软雅黑" w:hAnsi="微软雅黑"/>
          <w:sz w:val="22"/>
          <w:szCs w:val="22"/>
        </w:rPr>
        <w:t xml:space="preserve">系统输出：GCA排名表（各亲本按性状GCA值排序+标准误）、SCA排名表、多性状GCA概要表、交叉推荐（GCA均高且SCA为正的组合）。</w:t>
      </w:r>
    </w:p>
    <w:p>
      <w:pPr>
        <w:pStyle w:val="Heading2"/>
        <w:spacing w:after="150" w:before="300"/>
      </w:pPr>
      <w:r>
        <w:rPr>
          <w:rFonts w:ascii="微软雅黑" w:cs="微软雅黑" w:eastAsia="微软雅黑" w:hAnsi="微软雅黑"/>
          <w:b/>
          <w:bCs/>
          <w:sz w:val="30"/>
          <w:szCs w:val="30"/>
        </w:rPr>
        <w:t xml:space="preserve">5.6 育种值预测（ABLUP/EBV）</w:t>
      </w:r>
    </w:p>
    <w:p>
      <w:pPr>
        <w:spacing w:after="80" w:line="360"/>
      </w:pPr>
      <w:r>
        <w:rPr>
          <w:rFonts w:ascii="微软雅黑" w:cs="微软雅黑" w:eastAsia="微软雅黑" w:hAnsi="微软雅黑"/>
          <w:sz w:val="22"/>
          <w:szCs w:val="22"/>
        </w:rPr>
        <w:t xml:space="preserve">【统计引擎核心能力】基于系谱A矩阵（加性遗传关系矩阵），运行混合线性模型：y = Xβ + Zu + e，其中u ~ N(0, Aσ²_a)为随机加性遗传效应（育种值）。</w:t>
      </w:r>
    </w:p>
    <w:p>
      <w:pPr>
        <w:spacing w:after="80" w:line="360"/>
      </w:pPr>
      <w:r>
        <w:rPr>
          <w:rFonts w:ascii="微软雅黑" w:cs="微软雅黑" w:eastAsia="微软雅黑" w:hAnsi="微软雅黑"/>
          <w:sz w:val="22"/>
          <w:szCs w:val="22"/>
        </w:rPr>
        <w:t xml:space="preserve">A矩阵利用Henderson(1976)快速算法从系谱构建A⁻¹，计算复杂度O(n)，1000个体秒级完成。MME求解30秒内完成，REML迭代1-2分钟收敛。</w:t>
      </w:r>
    </w:p>
    <w:p>
      <w:pPr>
        <w:spacing w:after="80" w:line="360"/>
      </w:pPr>
      <w:r>
        <w:rPr>
          <w:rFonts w:ascii="微软雅黑" w:cs="微软雅黑" w:eastAsia="微软雅黑" w:hAnsi="微软雅黑"/>
          <w:sz w:val="22"/>
          <w:szCs w:val="22"/>
        </w:rPr>
        <w:t xml:space="preserve">系统输出：每个体的EBV（估计育种值）、可靠性r²=1-PEV/σ²_a、EBV排名表、年遗传趋势图（出生年份×年均EBV）。</w:t>
      </w:r>
    </w:p>
    <w:p>
      <w:pPr>
        <w:spacing w:after="80" w:line="360"/>
      </w:pPr>
      <w:r>
        <w:rPr>
          <w:rFonts w:ascii="微软雅黑" w:cs="微软雅黑" w:eastAsia="微软雅黑" w:hAnsi="微软雅黑"/>
          <w:sz w:val="22"/>
          <w:szCs w:val="22"/>
        </w:rPr>
        <w:t xml:space="preserve">桃育种应用场景：对未结果幼龄单株进行EBV预测（利用亲本和同胞信息），辅助确定哪些植株值得"等待"；对不同年份不同地点鉴定的个体进行公平比较（BLUP自动校正固定环境效应）；部分性状缺失时仍能给出最优无偏预测。</w:t>
      </w:r>
    </w:p>
    <w:p>
      <w:pPr>
        <w:pStyle w:val="Heading2"/>
        <w:spacing w:after="150" w:before="300"/>
      </w:pPr>
      <w:r>
        <w:rPr>
          <w:rFonts w:ascii="微软雅黑" w:cs="微软雅黑" w:eastAsia="微软雅黑" w:hAnsi="微软雅黑"/>
          <w:b/>
          <w:bCs/>
          <w:sz w:val="30"/>
          <w:szCs w:val="30"/>
        </w:rPr>
        <w:t xml:space="preserve">5.7 选择指数</w:t>
      </w:r>
    </w:p>
    <w:p>
      <w:pPr>
        <w:spacing w:after="40" w:line="340"/>
        <w:ind w:left="400"/>
      </w:pPr>
      <w:r>
        <w:rPr>
          <w:rFonts w:ascii="微软雅黑" w:cs="微软雅黑" w:eastAsia="微软雅黑" w:hAnsi="微软雅黑"/>
          <w:sz w:val="22"/>
          <w:szCs w:val="22"/>
        </w:rPr>
        <w:t xml:space="preserve">· 基础选择指数：I = Σw_i×P_i，育种家交互设定各性状经济权重</w:t>
      </w:r>
    </w:p>
    <w:p>
      <w:pPr>
        <w:spacing w:after="40" w:line="340"/>
        <w:ind w:left="400"/>
      </w:pPr>
      <w:r>
        <w:rPr>
          <w:rFonts w:ascii="微软雅黑" w:cs="微软雅黑" w:eastAsia="微软雅黑" w:hAnsi="微软雅黑"/>
          <w:sz w:val="22"/>
          <w:szCs w:val="22"/>
        </w:rPr>
        <w:t xml:space="preserve">· Smith-Hazel指数：b = P⁻¹×G×a，纳入遗传相关自动调整权重。输出优化权重、每株指数得分、预期选择响应</w:t>
      </w:r>
    </w:p>
    <w:p>
      <w:pPr>
        <w:spacing w:after="40" w:line="340"/>
        <w:ind w:left="400"/>
      </w:pPr>
      <w:r>
        <w:rPr>
          <w:rFonts w:ascii="微软雅黑" w:cs="微软雅黑" w:eastAsia="微软雅黑" w:hAnsi="微软雅黑"/>
          <w:sz w:val="22"/>
          <w:szCs w:val="22"/>
        </w:rPr>
        <w:t xml:space="preserve">· 约束选择指数（Kempthorne-Nordskog）：在改良目标性状的同时将某些性状约束为零（如"提高SSC同时果重不降低"）</w:t>
      </w:r>
    </w:p>
    <w:p>
      <w:pPr>
        <w:pStyle w:val="Heading2"/>
        <w:spacing w:after="150" w:before="300"/>
      </w:pPr>
      <w:r>
        <w:rPr>
          <w:rFonts w:ascii="微软雅黑" w:cs="微软雅黑" w:eastAsia="微软雅黑" w:hAnsi="微软雅黑"/>
          <w:b/>
          <w:bCs/>
          <w:sz w:val="30"/>
          <w:szCs w:val="30"/>
        </w:rPr>
        <w:t xml:space="preserve">5.8 选择响应与遗传进展</w:t>
      </w:r>
    </w:p>
    <w:p>
      <w:pPr>
        <w:spacing w:after="80" w:line="360"/>
      </w:pPr>
      <w:r>
        <w:rPr>
          <w:rFonts w:ascii="微软雅黑" w:cs="微软雅黑" w:eastAsia="微软雅黑" w:hAnsi="微软雅黑"/>
          <w:sz w:val="22"/>
          <w:szCs w:val="22"/>
        </w:rPr>
        <w:t xml:space="preserve">理论选择响应：R = i×h²×σ_P（i为选择强度，p=10%时i≈1.755）。系统允许育种家交互设定选择率，实时显示预期遗传进展。多性状相关响应基于遗传相关矩阵计算。</w:t>
      </w:r>
    </w:p>
    <w:p>
      <w:pPr>
        <w:spacing w:after="80" w:line="360"/>
      </w:pPr>
      <w:r>
        <w:rPr>
          <w:rFonts w:ascii="微软雅黑" w:cs="微软雅黑" w:eastAsia="微软雅黑" w:hAnsi="微软雅黑"/>
          <w:sz w:val="22"/>
          <w:szCs w:val="22"/>
        </w:rPr>
        <w:t xml:space="preserve">实际遗传进展追踪：以杂交年份为横坐标、群体均值为纵坐标绘制遗传趋势图，对比不同育种策略的历史效果，记录每个育种季的选择差S = X̄_selected - X̄_population。</w:t>
      </w:r>
    </w:p>
    200
    <w:p>
      <w:pPr>
        <w:pStyle w:val="Heading1"/>
        <w:spacing w:after="200" w:before="400"/>
      </w:pPr>
      <w:r>
        <w:rPr>
          <w:rFonts w:ascii="微软雅黑" w:cs="微软雅黑" w:eastAsia="微软雅黑" w:hAnsi="微软雅黑"/>
          <w:b/>
          <w:bCs/>
          <w:sz w:val="36"/>
          <w:szCs w:val="36"/>
        </w:rPr>
        <w:t xml:space="preserve">六、决策支持层</w:t>
      </w:r>
    </w:p>
    <w:p>
      <w:pPr>
        <w:spacing w:after="80" w:line="360"/>
      </w:pPr>
      <w:r>
        <w:rPr>
          <w:rFonts w:ascii="微软雅黑" w:cs="微软雅黑" w:eastAsia="微软雅黑" w:hAnsi="微软雅黑"/>
          <w:sz w:val="22"/>
          <w:szCs w:val="22"/>
        </w:rPr>
        <w:t xml:space="preserve">决策支持层将统计分析输出转化为可执行的选择决策。</w:t>
      </w:r>
    </w:p>
    <w:p>
      <w:pPr>
        <w:pStyle w:val="Heading2"/>
        <w:spacing w:after="150" w:before="300"/>
      </w:pPr>
      <w:r>
        <w:rPr>
          <w:rFonts w:ascii="微软雅黑" w:cs="微软雅黑" w:eastAsia="微软雅黑" w:hAnsi="微软雅黑"/>
          <w:b/>
          <w:bCs/>
          <w:sz w:val="30"/>
          <w:szCs w:val="30"/>
        </w:rPr>
        <w:t xml:space="preserve">6.1 亲本推荐决策</w:t>
      </w:r>
    </w:p>
    <w:p>
      <w:pPr>
        <w:spacing w:after="60" w:line="340"/>
      </w:pPr>
      <w:r>
        <w:rPr>
          <w:rFonts w:ascii="微软雅黑" w:cs="微软雅黑" w:eastAsia="微软雅黑" w:hAnsi="微软雅黑"/>
          <w:b/>
          <w:bCs/>
          <w:sz w:val="22"/>
          <w:szCs w:val="22"/>
        </w:rPr>
        <w:t xml:space="preserve">6.1.1 基于GCA的亲本排序</w:t>
      </w:r>
    </w:p>
    <w:p>
      <w:pPr>
        <w:spacing w:after="80" w:line="360"/>
      </w:pPr>
      <w:r>
        <w:rPr>
          <w:rFonts w:ascii="微软雅黑" w:cs="微软雅黑" w:eastAsia="微软雅黑" w:hAnsi="微软雅黑"/>
          <w:sz w:val="22"/>
          <w:szCs w:val="22"/>
        </w:rPr>
        <w:t xml:space="preserve">输入：配合力分析的GCA估计结果。输出：单性状亲本排行榜（Top 10亲本+GCA值+标准误）、多性状综合评分（育种家勾选性状赋权重）、亲本信息卡（雷达图展示各性状GCA排名分布+历史杂交次数+后代表现箱线图）。</w:t>
      </w:r>
    </w:p>
    <w:p>
      <w:pPr>
        <w:spacing w:after="60" w:line="340"/>
      </w:pPr>
      <w:r>
        <w:rPr>
          <w:rFonts w:ascii="微软雅黑" w:cs="微软雅黑" w:eastAsia="微软雅黑" w:hAnsi="微软雅黑"/>
          <w:b/>
          <w:bCs/>
          <w:sz w:val="22"/>
          <w:szCs w:val="22"/>
        </w:rPr>
        <w:t xml:space="preserve">6.1.2 最优杂交组合推荐</w:t>
      </w:r>
    </w:p>
    <w:p>
      <w:pPr>
        <w:spacing w:after="80" w:line="360"/>
      </w:pPr>
      <w:r>
        <w:rPr>
          <w:rFonts w:ascii="微软雅黑" w:cs="微软雅黑" w:eastAsia="微软雅黑" w:hAnsi="微软雅黑"/>
          <w:sz w:val="22"/>
          <w:szCs w:val="22"/>
        </w:rPr>
        <w:t xml:space="preserve">输入：GCA矩阵 + SCA矩阵 + 育种家指定目标性状与权重。对所有可能亲本组合预测后代均值：ŷ_ij = μ + GCA_i + GCA_j。按预测值降序排列输出组合推荐表（含母本/父本/预测均值/置信区间）。已做过的组合额外显示"实际后代均值 vs 预测值"对比。</w:t>
      </w:r>
    </w:p>
    <w:p>
      <w:pPr>
        <w:pStyle w:val="Heading2"/>
        <w:spacing w:after="150" w:before="300"/>
      </w:pPr>
      <w:r>
        <w:rPr>
          <w:rFonts w:ascii="微软雅黑" w:cs="微软雅黑" w:eastAsia="微软雅黑" w:hAnsi="微软雅黑"/>
          <w:b/>
          <w:bCs/>
          <w:sz w:val="30"/>
          <w:szCs w:val="30"/>
        </w:rPr>
        <w:t xml:space="preserve">6.2 单株选择决策</w:t>
      </w:r>
    </w:p>
    <w:p>
      <w:pPr>
        <w:spacing w:after="60" w:line="340"/>
      </w:pPr>
      <w:r>
        <w:rPr>
          <w:rFonts w:ascii="微软雅黑" w:cs="微软雅黑" w:eastAsia="微软雅黑" w:hAnsi="微软雅黑"/>
          <w:b/>
          <w:bCs/>
          <w:sz w:val="22"/>
          <w:szCs w:val="22"/>
        </w:rPr>
        <w:t xml:space="preserve">6.2.1 多性状综合排序</w:t>
      </w:r>
    </w:p>
    <w:p>
      <w:pPr>
        <w:spacing w:after="80" w:line="360"/>
      </w:pPr>
      <w:r>
        <w:rPr>
          <w:rFonts w:ascii="微软雅黑" w:cs="微软雅黑" w:eastAsia="微软雅黑" w:hAnsi="微软雅黑"/>
          <w:sz w:val="22"/>
          <w:szCs w:val="22"/>
        </w:rPr>
        <w:t xml:space="preserve">输入：选择指数结果 + BLUP育种值。输出：所有已鉴定单株按选择指数总分排序的综合排名表（附关键性状原始值和BLUP值），可按杂交组合筛选，性状剖面图（雷达图/平行坐标图）对比候选植株。</w:t>
      </w:r>
    </w:p>
    <w:p>
      <w:pPr>
        <w:spacing w:after="60" w:line="340"/>
      </w:pPr>
      <w:r>
        <w:rPr>
          <w:rFonts w:ascii="微软雅黑" w:cs="微软雅黑" w:eastAsia="微软雅黑" w:hAnsi="微软雅黑"/>
          <w:b/>
          <w:bCs/>
          <w:sz w:val="22"/>
          <w:szCs w:val="22"/>
        </w:rPr>
        <w:t xml:space="preserve">6.2.2 选择模拟（What-if分析）</w:t>
      </w:r>
    </w:p>
    <w:p>
      <w:pPr>
        <w:spacing w:after="80" w:line="360"/>
      </w:pPr>
      <w:r>
        <w:rPr>
          <w:rFonts w:ascii="微软雅黑" w:cs="微软雅黑" w:eastAsia="微软雅黑" w:hAnsi="微软雅黑"/>
          <w:sz w:val="22"/>
          <w:szCs w:val="22"/>
        </w:rPr>
        <w:t xml:space="preserve">交互式滑块设定选择率（1%-50%），系统实时计算：入选植株数量、入选群体各性状均值、选择差S。多重标准筛选结果维恩图可视化。</w:t>
      </w:r>
    </w:p>
    <w:p>
      <w:pPr>
        <w:spacing w:after="60" w:line="340"/>
      </w:pPr>
      <w:r>
        <w:rPr>
          <w:rFonts w:ascii="微软雅黑" w:cs="微软雅黑" w:eastAsia="微软雅黑" w:hAnsi="微软雅黑"/>
          <w:b/>
          <w:bCs/>
          <w:sz w:val="22"/>
          <w:szCs w:val="22"/>
        </w:rPr>
        <w:t xml:space="preserve">6.2.3 异常个体标记</w:t>
      </w:r>
    </w:p>
    <w:p>
      <w:pPr>
        <w:spacing w:after="80" w:line="360"/>
      </w:pPr>
      <w:r>
        <w:rPr>
          <w:rFonts w:ascii="微软雅黑" w:cs="微软雅黑" w:eastAsia="微软雅黑" w:hAnsi="微软雅黑"/>
          <w:sz w:val="22"/>
          <w:szCs w:val="22"/>
        </w:rPr>
        <w:t xml:space="preserve">自动高亮两类异常个体："正向离群值"（某性状超均值+3SD且其他正常，可能优良变异）与"数据可疑值"（超出生物学合理范围或与同组合差异极大，建议核实）。</w:t>
      </w:r>
    </w:p>
    <w:p>
      <w:pPr>
        <w:pStyle w:val="Heading2"/>
        <w:spacing w:after="150" w:before="300"/>
      </w:pPr>
      <w:r>
        <w:rPr>
          <w:rFonts w:ascii="微软雅黑" w:cs="微软雅黑" w:eastAsia="微软雅黑" w:hAnsi="微软雅黑"/>
          <w:b/>
          <w:bCs/>
          <w:sz w:val="30"/>
          <w:szCs w:val="30"/>
        </w:rPr>
        <w:t xml:space="preserve">6.3 育种进度监控与年度报告</w:t>
      </w:r>
    </w:p>
    <w:p>
      <w:pPr>
        <w:spacing w:after="60" w:line="340"/>
      </w:pPr>
      <w:r>
        <w:rPr>
          <w:rFonts w:ascii="微软雅黑" w:cs="微软雅黑" w:eastAsia="微软雅黑" w:hAnsi="微软雅黑"/>
          <w:b/>
          <w:bCs/>
          <w:sz w:val="22"/>
          <w:szCs w:val="22"/>
        </w:rPr>
        <w:t xml:space="preserve">6.3.1 年度育种报告自动生成</w:t>
      </w:r>
    </w:p>
    <w:p>
      <w:pPr>
        <w:spacing w:after="80" w:line="360"/>
      </w:pPr>
      <w:r>
        <w:rPr>
          <w:rFonts w:ascii="微软雅黑" w:cs="微软雅黑" w:eastAsia="微软雅黑" w:hAnsi="微软雅黑"/>
          <w:sz w:val="22"/>
          <w:szCs w:val="22"/>
        </w:rPr>
        <w:t xml:space="preserve">输入当年度全部鉴定数据+筛选决策+历年对比数据，系统自动生成结构化年度报告（可导出Word/PDF），内容包括：本年度杂交概况（组合数/授粉成功率/种子数/成苗率）、鉴定概况（株数/性状汇总/与上年对比）、筛选决策汇总（入选/保存/淘汰数量及占比/选择差）、遗传趋势更新（各性状群体均值变化/累积遗传进展）、下年度亲本与组合推荐。</w:t>
      </w:r>
    </w:p>
    <w:p>
      <w:pPr>
        <w:spacing w:after="60" w:line="340"/>
      </w:pPr>
      <w:r>
        <w:rPr>
          <w:rFonts w:ascii="微软雅黑" w:cs="微软雅黑" w:eastAsia="微软雅黑" w:hAnsi="微软雅黑"/>
          <w:b/>
          <w:bCs/>
          <w:sz w:val="22"/>
          <w:szCs w:val="22"/>
        </w:rPr>
        <w:t xml:space="preserve">6.3.2 关键KPI仪表板</w:t>
      </w:r>
    </w:p>
    <w:p>
      <w:pPr>
        <w:spacing w:after="80" w:line="360"/>
      </w:pPr>
      <w:r>
        <w:rPr>
          <w:rFonts w:ascii="微软雅黑" w:cs="微软雅黑" w:eastAsia="微软雅黑" w:hAnsi="微软雅黑"/>
          <w:sz w:val="22"/>
          <w:szCs w:val="22"/>
        </w:rPr>
        <w:t xml:space="preserve">实时更新的育种指标看板：群体规模、入选率、年遗传进展速率（ΔG/年）、在圃材料年龄分布。超期预警：某单株已结果3年仍未做出筛选决策时提示育种家。</w:t>
      </w:r>
    </w:p>
    <w:p>
      <w:pPr>
        <w:pStyle w:val="Heading2"/>
        <w:spacing w:after="150" w:before="300"/>
      </w:pPr>
      <w:r>
        <w:rPr>
          <w:rFonts w:ascii="微软雅黑" w:cs="微软雅黑" w:eastAsia="微软雅黑" w:hAnsi="微软雅黑"/>
          <w:b/>
          <w:bCs/>
          <w:sz w:val="30"/>
          <w:szCs w:val="30"/>
        </w:rPr>
        <w:t xml:space="preserve">6.4 数据质量监控与预警</w:t>
      </w:r>
    </w:p>
    <w:p>
      <w:pPr>
        <w:spacing w:after="40" w:line="340"/>
        <w:ind w:left="400"/>
      </w:pPr>
      <w:r>
        <w:rPr>
          <w:rFonts w:ascii="微软雅黑" w:cs="微软雅黑" w:eastAsia="微软雅黑" w:hAnsi="微软雅黑"/>
          <w:sz w:val="22"/>
          <w:szCs w:val="22"/>
        </w:rPr>
        <w:t xml:space="preserve">· 缺失数据热力图：按单株×性状×年度展示缺失模式，某性状某年度大面积缺失时提示数据管理员</w:t>
      </w:r>
    </w:p>
    <w:p>
      <w:pPr>
        <w:spacing w:after="40" w:line="340"/>
        <w:ind w:left="400"/>
      </w:pPr>
      <w:r>
        <w:rPr>
          <w:rFonts w:ascii="微软雅黑" w:cs="微软雅黑" w:eastAsia="微软雅黑" w:hAnsi="微软雅黑"/>
          <w:sz w:val="22"/>
          <w:szCs w:val="22"/>
        </w:rPr>
        <w:t xml:space="preserve">· 重复鉴定一致性检查：同一单株连续两年同一性状差异超3SD时标记待核实</w:t>
      </w:r>
    </w:p>
    <w:p>
      <w:pPr>
        <w:spacing w:after="40" w:line="340"/>
        <w:ind w:left="400"/>
      </w:pPr>
      <w:r>
        <w:rPr>
          <w:rFonts w:ascii="微软雅黑" w:cs="微软雅黑" w:eastAsia="微软雅黑" w:hAnsi="微软雅黑"/>
          <w:sz w:val="22"/>
          <w:szCs w:val="22"/>
        </w:rPr>
        <w:t xml:space="preserve">· 录入逻辑一致性检查：如"纵径&lt;横径但果形标为椭圆"的逻辑矛盾提醒</w:t>
      </w:r>
    </w:p>
    <w:p>
      <w:pPr>
        <w:spacing w:after="40" w:line="340"/>
        <w:ind w:left="400"/>
      </w:pPr>
      <w:r>
        <w:rPr>
          <w:rFonts w:ascii="微软雅黑" w:cs="微软雅黑" w:eastAsia="微软雅黑" w:hAnsi="微软雅黑"/>
          <w:sz w:val="22"/>
          <w:szCs w:val="22"/>
        </w:rPr>
        <w:t xml:space="preserve">· 采样规范性提醒：单株鉴定不足5果时标记为"非标准采样"</w:t>
      </w:r>
    </w:p>
    226
    <w:p>
      <w:pPr>
        <w:pStyle w:val="Heading1"/>
        <w:spacing w:after="200" w:before="400"/>
      </w:pPr>
      <w:r>
        <w:rPr>
          <w:rFonts w:ascii="微软雅黑" w:cs="微软雅黑" w:eastAsia="微软雅黑" w:hAnsi="微软雅黑"/>
          <w:b/>
          <w:bCs/>
          <w:sz w:val="36"/>
          <w:szCs w:val="36"/>
        </w:rPr>
        <w:t xml:space="preserve">七、分子育种层（二期建设）</w:t>
      </w:r>
    </w:p>
    <w:p>
      <w:pPr>
        <w:spacing w:after="80" w:line="360"/>
      </w:pPr>
      <w:r>
        <w:rPr>
          <w:rFonts w:ascii="微软雅黑" w:cs="微软雅黑" w:eastAsia="微软雅黑" w:hAnsi="微软雅黑"/>
          <w:sz w:val="22"/>
          <w:szCs w:val="22"/>
        </w:rPr>
        <w:t xml:space="preserve">分子育种层将分子标记与基因型数据接入系统，支撑从传统系谱选择到分子辅助选择的跨越。一期完成全部表结构建设（DDL+索引就绪），二期测序数据产生后直接写入。所有表通过 plant_id 与一期表型数据关联。</w:t>
      </w:r>
    </w:p>
    <w:p>
      <w:pPr>
        <w:pStyle w:val="Heading2"/>
        <w:spacing w:after="150" w:before="300"/>
      </w:pPr>
      <w:r>
        <w:rPr>
          <w:rFonts w:ascii="微软雅黑" w:cs="微软雅黑" w:eastAsia="微软雅黑" w:hAnsi="微软雅黑"/>
          <w:b/>
          <w:bCs/>
          <w:sz w:val="30"/>
          <w:szCs w:val="30"/>
        </w:rPr>
        <w:t xml:space="preserve">7.1 DNA样本管理</w:t>
      </w:r>
    </w:p>
    <w:p>
      <w:pPr>
        <w:spacing w:after="80" w:line="360"/>
      </w:pPr>
      <w:r>
        <w:rPr>
          <w:rFonts w:ascii="微软雅黑" w:cs="微软雅黑" w:eastAsia="微软雅黑" w:hAnsi="微软雅黑"/>
          <w:sz w:val="22"/>
          <w:szCs w:val="22"/>
        </w:rPr>
        <w:t xml:space="preserve">breeding_dna_sample 表追踪从田间植株到DNA提取的质量控制全过程。核心字段：sample_code（样本编号）、plant_id（★关联单株★）、tissue_type（采样组织：嫩叶/休眠芽/形成层）、extraction_method（CTAB法/试剂盒）、concentration_ng_ul（DNA浓度）、a260_a280/a260_a230（纯度指标，1.8-2.0为合格）、qc_status（QC状态：待质检/合格/不合格/已用尽）、storage_location（冰箱+盒+孔位）。</w:t>
      </w:r>
    </w:p>
    <w:p>
      <w:pPr>
        <w:pStyle w:val="Heading2"/>
        <w:spacing w:after="150" w:before="300"/>
      </w:pPr>
      <w:r>
        <w:rPr>
          <w:rFonts w:ascii="微软雅黑" w:cs="微软雅黑" w:eastAsia="微软雅黑" w:hAnsi="微软雅黑"/>
          <w:b/>
          <w:bCs/>
          <w:sz w:val="30"/>
          <w:szCs w:val="30"/>
        </w:rPr>
        <w:t xml:space="preserve">7.2 测序批次</w:t>
      </w:r>
    </w:p>
    <w:p>
      <w:pPr>
        <w:spacing w:after="80" w:line="360"/>
      </w:pPr>
      <w:r>
        <w:rPr>
          <w:rFonts w:ascii="微软雅黑" w:cs="微软雅黑" w:eastAsia="微软雅黑" w:hAnsi="微软雅黑"/>
          <w:sz w:val="22"/>
          <w:szCs w:val="22"/>
        </w:rPr>
        <w:t xml:space="preserve">breeding_sequencing 表记录每批测序运行参数。核心字段：seq_batch_code、sample_id、platform（Illumina NovaSeq/BGI MGI/PacBio）、library_type（WGS/GBS/RNA-seq）、read_length（PE150等）、target_depth/actual_depth（测序深度）、raw_data_path/clean_data_path/bam_path/vcf_path（数据文件路径）、mapping_rate（比对率）。</w:t>
      </w:r>
    </w:p>
    <w:p>
      <w:pPr>
        <w:pStyle w:val="Heading2"/>
        <w:spacing w:after="150" w:before="300"/>
      </w:pPr>
      <w:r>
        <w:rPr>
          <w:rFonts w:ascii="微软雅黑" w:cs="微软雅黑" w:eastAsia="微软雅黑" w:hAnsi="微软雅黑"/>
          <w:b/>
          <w:bCs/>
          <w:sz w:val="30"/>
          <w:szCs w:val="30"/>
        </w:rPr>
        <w:t xml:space="preserve">7.3 分子标记</w:t>
      </w:r>
    </w:p>
    <w:p>
      <w:pPr>
        <w:spacing w:after="80" w:line="360"/>
      </w:pPr>
      <w:r>
        <w:rPr>
          <w:rFonts w:ascii="微软雅黑" w:cs="微软雅黑" w:eastAsia="微软雅黑" w:hAnsi="微软雅黑"/>
          <w:sz w:val="22"/>
          <w:szCs w:val="22"/>
        </w:rPr>
        <w:t xml:space="preserve">breeding_marker 表存储所有分子标记的基因组位置和等位基因信息。核心字段：marker_name（标记名，如Pp01_1234567）、chromosome（Chr01-Chr08，桃2n=16,n=8）、position_bp（物理位置）、ref_allele/alt_allele（等位基因）、marker_type（SNP/INDEL/SSR）、maf（次要等位基因频率，质控≥0.05）、reference_genome（参考基因组版本：Prunus_persica_v2.0/CN14_v2.1）。约束：(chromosome, position_bp, ref_allele, alt_allele, reference_genome) 唯一。</w:t>
      </w:r>
    </w:p>
    <w:p>
      <w:pPr>
        <w:pStyle w:val="Heading2"/>
        <w:spacing w:after="150" w:before="300"/>
      </w:pPr>
      <w:r>
        <w:rPr>
          <w:rFonts w:ascii="微软雅黑" w:cs="微软雅黑" w:eastAsia="微软雅黑" w:hAnsi="微软雅黑"/>
          <w:b/>
          <w:bCs/>
          <w:sz w:val="30"/>
          <w:szCs w:val="30"/>
        </w:rPr>
        <w:t xml:space="preserve">7.4 基因型数据</w:t>
      </w:r>
    </w:p>
    <w:p>
      <w:pPr>
        <w:spacing w:after="80" w:line="360"/>
      </w:pPr>
      <w:r>
        <w:rPr>
          <w:rFonts w:ascii="微软雅黑" w:cs="微软雅黑" w:eastAsia="微软雅黑" w:hAnsi="微软雅黑"/>
          <w:sz w:val="22"/>
          <w:szCs w:val="22"/>
        </w:rPr>
        <w:t xml:space="preserve">breeding_genotype 表以(plant_id, marker_id)为联合主键的稀疏基因型矩阵。核心字段：allele1/allele2（等位基因）、genotype_call（编码：0/0纯合参考, 0/1杂合, 1/1纯合替代, ./.缺失，PLINK格式）、call_rate（检出率）、genotype_quality（GQ值）。</w:t>
      </w:r>
    </w:p>
    <w:p>
      <w:pPr>
        <w:spacing w:after="80" w:line="360"/>
      </w:pPr>
      <w:r>
        <w:rPr>
          <w:rFonts w:ascii="微软雅黑" w:cs="微软雅黑" w:eastAsia="微软雅黑" w:hAnsi="微软雅黑"/>
          <w:sz w:val="22"/>
          <w:szCs w:val="22"/>
        </w:rPr>
        <w:t xml:space="preserve">★性能关键索引★：(plant_id, marker_id) 联合唯一索引 + (marker_id) INCLUDE (plant_id, allele1, allele2) 覆盖索引——GWAS逐标记遍历时的核心查询路径。</w:t>
      </w:r>
    </w:p>
    <w:p>
      <w:pPr>
        <w:pStyle w:val="Heading2"/>
        <w:spacing w:after="150" w:before="300"/>
      </w:pPr>
      <w:r>
        <w:rPr>
          <w:rFonts w:ascii="微软雅黑" w:cs="微软雅黑" w:eastAsia="微软雅黑" w:hAnsi="微软雅黑"/>
          <w:b/>
          <w:bCs/>
          <w:sz w:val="30"/>
          <w:szCs w:val="30"/>
        </w:rPr>
        <w:t xml:space="preserve">7.5 GWAS分析</w:t>
      </w:r>
    </w:p>
    <w:p>
      <w:pPr>
        <w:spacing w:after="80" w:line="360"/>
      </w:pPr>
      <w:r>
        <w:rPr>
          <w:rFonts w:ascii="微软雅黑" w:cs="微软雅黑" w:eastAsia="微软雅黑" w:hAnsi="微软雅黑"/>
          <w:sz w:val="22"/>
          <w:szCs w:val="22"/>
        </w:rPr>
        <w:t xml:space="preserve">breeding_gwas_run 表记录每次GWAS分析参数与结果摘要。核心字段：trait_code（分析性状，对应sys_dict.trait_code）、model（GEMMA_LMM/FarmCPU/BLINK/MLMM）、kinship_matrix（亲缘校正：K_matrix/PCA/Q_matrix）、significance_threshold（显著性阈值，Bonferroni校正）、lambda_gc（基因组膨胀因子，&gt;1.1提示群体结构）、manhattan_plot_path/qq_plot_path（图表路径）。</w:t>
      </w:r>
    </w:p>
    <w:p>
      <w:pPr>
        <w:pStyle w:val="Heading2"/>
        <w:spacing w:after="150" w:before="300"/>
      </w:pPr>
      <w:r>
        <w:rPr>
          <w:rFonts w:ascii="微软雅黑" w:cs="微软雅黑" w:eastAsia="微软雅黑" w:hAnsi="微软雅黑"/>
          <w:b/>
          <w:bCs/>
          <w:sz w:val="30"/>
          <w:szCs w:val="30"/>
        </w:rPr>
        <w:t xml:space="preserve">7.6 QTL定位</w:t>
      </w:r>
    </w:p>
    <w:p>
      <w:pPr>
        <w:spacing w:after="80" w:line="360"/>
      </w:pPr>
      <w:r>
        <w:rPr>
          <w:rFonts w:ascii="微软雅黑" w:cs="微软雅黑" w:eastAsia="微软雅黑" w:hAnsi="微软雅黑"/>
          <w:sz w:val="22"/>
          <w:szCs w:val="22"/>
        </w:rPr>
        <w:t xml:space="preserve">breeding_qtl 表存储通过多重检验校正的显著关联位点。核心字段：locus_name（位点名，如qFWT_chr4_18.3Mb）、p_value、neg_log10p（Manhattan图Y轴）、effect_size（效应值β）、r_squared（解释变异比例R²）、candidate_genes（候选基因列表）、validation_status（未验证/验证中/已验证/KASP标记已开发）。</w:t>
      </w:r>
    </w:p>
    <w:p>
      <w:pPr>
        <w:spacing w:after="80" w:line="360"/>
      </w:pPr>
      <w:r>
        <w:rPr>
          <w:rFonts w:ascii="微软雅黑" w:cs="微软雅黑" w:eastAsia="微软雅黑" w:hAnsi="微软雅黑"/>
          <w:sz w:val="22"/>
          <w:szCs w:val="22"/>
        </w:rPr>
        <w:t xml:space="preserve">breeding_qtl_trait 表记录一个QTL在多性状/多环境下的效应（一因多效Pleiotropy）。</w:t>
      </w:r>
    </w:p>
    244
    <w:p>
      <w:pPr>
        <w:pStyle w:val="Heading1"/>
        <w:spacing w:after="200" w:before="400"/>
      </w:pPr>
      <w:r>
        <w:rPr>
          <w:rFonts w:ascii="微软雅黑" w:cs="微软雅黑" w:eastAsia="微软雅黑" w:hAnsi="微软雅黑"/>
          <w:b/>
          <w:bCs/>
          <w:sz w:val="36"/>
          <w:szCs w:val="36"/>
        </w:rPr>
        <w:t xml:space="preserve">八、AI智能决策层（三期建设）</w:t>
      </w:r>
    </w:p>
    <w:p>
      <w:pPr>
        <w:spacing w:after="80" w:line="360"/>
      </w:pPr>
      <w:r>
        <w:rPr>
          <w:rFonts w:ascii="微软雅黑" w:cs="微软雅黑" w:eastAsia="微软雅黑" w:hAnsi="微软雅黑"/>
          <w:sz w:val="22"/>
          <w:szCs w:val="22"/>
        </w:rPr>
        <w:t xml:space="preserve">AI增强层在完整数据地基上引入基因组选择与知识图谱能力，实现辅助决策。</w:t>
      </w:r>
    </w:p>
    <w:p>
      <w:pPr>
        <w:pStyle w:val="Heading2"/>
        <w:spacing w:after="150" w:before="300"/>
      </w:pPr>
      <w:r>
        <w:rPr>
          <w:rFonts w:ascii="微软雅黑" w:cs="微软雅黑" w:eastAsia="微软雅黑" w:hAnsi="微软雅黑"/>
          <w:b/>
          <w:bCs/>
          <w:sz w:val="30"/>
          <w:szCs w:val="30"/>
        </w:rPr>
        <w:t xml:space="preserve">8.1 基因组选择（GS）</w:t>
      </w:r>
    </w:p>
    <w:p>
      <w:pPr>
        <w:spacing w:after="80" w:line="360"/>
      </w:pPr>
      <w:r>
        <w:rPr>
          <w:rFonts w:ascii="微软雅黑" w:cs="微软雅黑" w:eastAsia="微软雅黑" w:hAnsi="微软雅黑"/>
          <w:sz w:val="22"/>
          <w:szCs w:val="22"/>
        </w:rPr>
        <w:t xml:space="preserve">breeding_gs_model 表管理GS模型版本与训练参数。核心字段：model_name、model_type（GBLUP/BayesB/BayesC/RF/DNN）、trait_codes（目标性状）、training_population_size、marker_count、cv_fold（交叉验证折数）、prediction_accuracy（预测精度r，★核心评估指标★）、model_file_path（模型序列化路径）、deploy_status（开发中/测试中/已部署/已退役）。</w:t>
      </w:r>
    </w:p>
    <w:p>
      <w:pPr>
        <w:spacing w:after="80" w:line="360"/>
      </w:pPr>
      <w:r>
        <w:rPr>
          <w:rFonts w:ascii="微软雅黑" w:cs="微软雅黑" w:eastAsia="微软雅黑" w:hAnsi="微软雅黑"/>
          <w:sz w:val="22"/>
          <w:szCs w:val="22"/>
        </w:rPr>
        <w:t xml:space="preserve">breeding_gs_prediction 表存储GS模型预测的每个体基因组估计育种值（GEBV）。核心字段：model_id、plant_id、trait_code、gebv_value、gebv_se、reliability（可靠性r²）。约束：(model_id, plant_id, trait_code) 唯一。</w:t>
      </w:r>
    </w:p>
    <w:p>
      <w:pPr>
        <w:spacing w:after="80" w:line="360"/>
      </w:pPr>
      <w:r>
        <w:rPr>
          <w:rFonts w:ascii="微软雅黑" w:cs="微软雅黑" w:eastAsia="微软雅黑" w:hAnsi="微软雅黑"/>
          <w:sz w:val="22"/>
          <w:szCs w:val="22"/>
        </w:rPr>
        <w:t xml:space="preserve">一期ABLUP产出的EBV在二期引入基因组信息后，可通过单步法（ssGBLUP）用H矩阵（A+G合并）替代A矩阵，将基因型信息融入育种值预测，精度显著提升。</w:t>
      </w:r>
    </w:p>
    <w:p>
      <w:pPr>
        <w:pStyle w:val="Heading2"/>
        <w:spacing w:after="150" w:before="300"/>
      </w:pPr>
      <w:r>
        <w:rPr>
          <w:rFonts w:ascii="微软雅黑" w:cs="微软雅黑" w:eastAsia="微软雅黑" w:hAnsi="微软雅黑"/>
          <w:b/>
          <w:bCs/>
          <w:sz w:val="30"/>
          <w:szCs w:val="30"/>
        </w:rPr>
        <w:t xml:space="preserve">8.2 最优组合预测</w:t>
      </w:r>
    </w:p>
    <w:p>
      <w:pPr>
        <w:spacing w:after="80" w:line="360"/>
      </w:pPr>
      <w:r>
        <w:rPr>
          <w:rFonts w:ascii="微软雅黑" w:cs="微软雅黑" w:eastAsia="微软雅黑" w:hAnsi="微软雅黑"/>
          <w:sz w:val="22"/>
          <w:szCs w:val="22"/>
        </w:rPr>
        <w:t xml:space="preserve">breeding_cross_prediction 表存储AI模型对所有可能亲本组合的优系概率预测，是"分钟育种"决策界面的直接数据源。核心字段：female_cultivar_id、male_cultivar_id、trait_code、predicted_progeny_mean（预测后代均值，基于中亲GEBV）、predicted_progeny_sd（预测标准差）、prob_exceeding_threshold（★育种家最关心★ 后代超选择阈值概率）、predicted_rank（排名）。</w:t>
      </w:r>
    </w:p>
    <w:p>
      <w:pPr>
        <w:pStyle w:val="Heading2"/>
        <w:spacing w:after="150" w:before="300"/>
      </w:pPr>
      <w:r>
        <w:rPr>
          <w:rFonts w:ascii="微软雅黑" w:cs="微软雅黑" w:eastAsia="微软雅黑" w:hAnsi="微软雅黑"/>
          <w:b/>
          <w:bCs/>
          <w:sz w:val="30"/>
          <w:szCs w:val="30"/>
        </w:rPr>
        <w:t xml:space="preserve">8.3 知识图谱</w:t>
      </w:r>
    </w:p>
    <w:p>
      <w:pPr>
        <w:spacing w:after="80" w:line="360"/>
      </w:pPr>
      <w:r>
        <w:rPr>
          <w:rFonts w:ascii="微软雅黑" w:cs="微软雅黑" w:eastAsia="微软雅黑" w:hAnsi="微软雅黑"/>
          <w:sz w:val="22"/>
          <w:szCs w:val="22"/>
        </w:rPr>
        <w:t xml:space="preserve">kg_entity 表注册知识图谱中所有实体（亲本/单株/性状/组合/标记/位点/环境），记录source_table和source_id实现溯源。kg_relation 表存储实体间语义关系（IS_PARENT_OF亲代/HYBRIDIZED_TO杂交/EXPRESSES表现性状/ASSOCIATED_WITH标记关联/LOCATED_AT定植于/SELECTED_AS评选为），支持加权关系（如遗传相关系数r_g值）。</w:t>
      </w:r>
    </w:p>
    <w:p>
      <w:pPr>
        <w:pStyle w:val="Heading2"/>
        <w:spacing w:after="150" w:before="300"/>
      </w:pPr>
      <w:r>
        <w:rPr>
          <w:rFonts w:ascii="微软雅黑" w:cs="微软雅黑" w:eastAsia="微软雅黑" w:hAnsi="微软雅黑"/>
          <w:b/>
          <w:bCs/>
          <w:sz w:val="30"/>
          <w:szCs w:val="30"/>
        </w:rPr>
        <w:t xml:space="preserve">8.4 AI表型识别</w:t>
      </w:r>
    </w:p>
    <w:p>
      <w:pPr>
        <w:spacing w:after="80" w:line="360"/>
      </w:pPr>
      <w:r>
        <w:rPr>
          <w:rFonts w:ascii="微软雅黑" w:cs="微软雅黑" w:eastAsia="微软雅黑" w:hAnsi="微软雅黑"/>
          <w:sz w:val="22"/>
          <w:szCs w:val="22"/>
        </w:rPr>
        <w:t xml:space="preserve">breeding_eval_image.ai_analysis_result 字段（JSONB）存储AI图像分析结果，包含 detected_traits（检测性状）、confidence（置信度）、bbox（边界框）、segmentation_mask_key（分割掩膜路径）。一期采集的照片含标定板（has_calibration=true）时，可支撑AI尺寸测量训练。</w:t>
      </w:r>
    </w:p>
    258
    <w:p>
      <w:pPr>
        <w:pStyle w:val="Heading1"/>
        <w:spacing w:after="200" w:before="400"/>
      </w:pPr>
      <w:r>
        <w:rPr>
          <w:rFonts w:ascii="微软雅黑" w:cs="微软雅黑" w:eastAsia="微软雅黑" w:hAnsi="微软雅黑"/>
          <w:b/>
          <w:bCs/>
          <w:sz w:val="36"/>
          <w:szCs w:val="36"/>
        </w:rPr>
        <w:t xml:space="preserve">九、品种保护与登记（三期建设）</w:t>
      </w:r>
    </w:p>
    <w:p>
      <w:pPr>
        <w:pStyle w:val="Heading2"/>
        <w:spacing w:after="150" w:before="300"/>
      </w:pPr>
      <w:r>
        <w:rPr>
          <w:rFonts w:ascii="微软雅黑" w:cs="微软雅黑" w:eastAsia="微软雅黑" w:hAnsi="微软雅黑"/>
          <w:b/>
          <w:bCs/>
          <w:sz w:val="30"/>
          <w:szCs w:val="30"/>
        </w:rPr>
        <w:t xml:space="preserve">9.1 品种审定</w:t>
      </w:r>
    </w:p>
    <w:p>
      <w:pPr>
        <w:spacing w:after="80" w:line="360"/>
      </w:pPr>
      <w:r>
        <w:rPr>
          <w:rFonts w:ascii="微软雅黑" w:cs="微软雅黑" w:eastAsia="微软雅黑" w:hAnsi="微软雅黑"/>
          <w:sz w:val="22"/>
          <w:szCs w:val="22"/>
        </w:rPr>
        <w:t xml:space="preserve">复选通过的优系申请品种审定。需提交DUS测试报告（特异性、一致性、稳定性——田间种2-3年与近似品种对照观察几十个性状）、区域试验报告和完整性状描述材料。DUS测试数据大部分可从前6个环节自动提取，一期系统须确保鉴定字段设计与DUS描述符对齐。</w:t>
      </w:r>
    </w:p>
    <w:p>
      <w:pPr>
        <w:spacing w:after="80" w:line="360"/>
      </w:pPr>
      <w:r>
        <w:rPr>
          <w:rFonts w:ascii="微软雅黑" w:cs="微软雅黑" w:eastAsia="微软雅黑" w:hAnsi="微软雅黑"/>
          <w:sz w:val="22"/>
          <w:szCs w:val="22"/>
        </w:rPr>
        <w:t xml:space="preserve">品种审定表记录：品种暂定名、申请类型（省级/国家级审定）、审定机构、DUS测试报告、区域试验报告、审定状态（材料准备中/已提交/审查中/审定通过/未通过）、审定证书编号。</w:t>
      </w:r>
    </w:p>
    <w:p>
      <w:pPr>
        <w:pStyle w:val="Heading2"/>
        <w:spacing w:after="150" w:before="300"/>
      </w:pPr>
      <w:r>
        <w:rPr>
          <w:rFonts w:ascii="微软雅黑" w:cs="微软雅黑" w:eastAsia="微软雅黑" w:hAnsi="微软雅黑"/>
          <w:b/>
          <w:bCs/>
          <w:sz w:val="30"/>
          <w:szCs w:val="30"/>
        </w:rPr>
        <w:t xml:space="preserve">9.2 品种保护</w:t>
      </w:r>
    </w:p>
    <w:p>
      <w:pPr>
        <w:spacing w:after="80" w:line="360"/>
      </w:pPr>
      <w:r>
        <w:rPr>
          <w:rFonts w:ascii="微软雅黑" w:cs="微软雅黑" w:eastAsia="微软雅黑" w:hAnsi="微软雅黑"/>
          <w:sz w:val="22"/>
          <w:szCs w:val="22"/>
        </w:rPr>
        <w:t xml:space="preserve">品种审定通过后申请植物新品种权（PVP）保护。品种保护表记录：品种审定名称、育种人（从组合选配追溯所有参与者）、育种完成时间、申请号、授权号、保护期限、年费状态（已缴纳/逾期未缴/保护期已满）、品种权证书。所需材料80%以上可从系统已有数据自动导出，系谱信息从组合选配→田间定植→单株鉴定一条线完整追溯。</w:t>
      </w:r>
    </w:p>
    266
    <w:p>
      <w:pPr>
        <w:pStyle w:val="Heading1"/>
        <w:spacing w:after="200" w:before="400"/>
      </w:pPr>
      <w:r>
        <w:rPr>
          <w:rFonts w:ascii="微软雅黑" w:cs="微软雅黑" w:eastAsia="微软雅黑" w:hAnsi="微软雅黑"/>
          <w:b/>
          <w:bCs/>
          <w:sz w:val="36"/>
          <w:szCs w:val="36"/>
        </w:rPr>
        <w:t xml:space="preserve">十、数据字典总表</w:t>
      </w:r>
    </w:p>
    <w:p>
      <w:pPr>
        <w:spacing w:after="80" w:line="360"/>
      </w:pPr>
      <w:r>
        <w:rPr>
          <w:rFonts w:ascii="微软雅黑" w:cs="微软雅黑" w:eastAsia="微软雅黑" w:hAnsi="微软雅黑"/>
          <w:sz w:val="22"/>
          <w:szCs w:val="22"/>
        </w:rPr>
        <w:t xml:space="preserve">系统共定义36个数据字典类别，统一存储于 sys_dict 表，前端根据 dict_category 动态加载。以下为完整字典清单。</w:t>
      </w:r>
    </w:p>
    <w:p>
      <w:pPr>
        <w:pStyle w:val="Heading2"/>
        <w:spacing w:after="150" w:before="300"/>
      </w:pPr>
      <w:r>
        <w:rPr>
          <w:rFonts w:ascii="微软雅黑" w:cs="微软雅黑" w:eastAsia="微软雅黑" w:hAnsi="微软雅黑"/>
          <w:b/>
          <w:bCs/>
          <w:sz w:val="30"/>
          <w:szCs w:val="30"/>
        </w:rPr>
        <w:t xml:space="preserve">10.1 通用程度字典</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2500"/>
            <w:shd w:fill="1F4E79" w:val="clear"/>
          </w:tcPr>
          <w:p>
            <w:pPr>
              <w:spacing w:after="40" w:before="40"/>
            </w:pPr>
            <w:r>
              <w:rPr>
                <w:rFonts w:ascii="微软雅黑" w:cs="微软雅黑" w:eastAsia="微软雅黑" w:hAnsi="微软雅黑"/>
                <w:b/>
                <w:bCs/>
                <w:color w:val="FFFFFF"/>
                <w:sz w:val="20"/>
                <w:szCs w:val="20"/>
              </w:rPr>
              <w:t xml:space="preserve">字典编码</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字典名称</w:t>
            </w:r>
          </w:p>
        </w:tc>
        <w:tc>
          <w:tcPr>
            <w:tcW w:type="dxa" w:w="4020"/>
            <w:shd w:fill="1F4E79" w:val="clear"/>
          </w:tcPr>
          <w:p>
            <w:pPr>
              <w:spacing w:after="40" w:before="40"/>
            </w:pPr>
            <w:r>
              <w:rPr>
                <w:rFonts w:ascii="微软雅黑" w:cs="微软雅黑" w:eastAsia="微软雅黑" w:hAnsi="微软雅黑"/>
                <w:b/>
                <w:bCs/>
                <w:color w:val="FFFFFF"/>
                <w:sz w:val="20"/>
                <w:szCs w:val="20"/>
              </w:rPr>
              <w:t xml:space="preserve">取值列表</w:t>
            </w:r>
          </w:p>
        </w:tc>
      </w:tr>
      <w:tr>
        <w:tc>
          <w:tcPr>
            <w:tcW w:type="dxa" w:w="2500"/>
          </w:tcPr>
          <w:p>
            <w:pPr>
              <w:spacing w:after="30" w:before="30"/>
            </w:pPr>
            <w:r>
              <w:rPr>
                <w:rFonts w:ascii="微软雅黑" w:cs="微软雅黑" w:eastAsia="微软雅黑" w:hAnsi="微软雅黑"/>
                <w:sz w:val="20"/>
                <w:szCs w:val="20"/>
              </w:rPr>
              <w:t xml:space="preserve">weather</w:t>
            </w:r>
          </w:p>
        </w:tc>
        <w:tc>
          <w:tcPr>
            <w:tcW w:type="dxa" w:w="2500"/>
          </w:tcPr>
          <w:p>
            <w:pPr>
              <w:spacing w:after="30" w:before="30"/>
            </w:pPr>
            <w:r>
              <w:rPr>
                <w:rFonts w:ascii="微软雅黑" w:cs="微软雅黑" w:eastAsia="微软雅黑" w:hAnsi="微软雅黑"/>
                <w:sz w:val="20"/>
                <w:szCs w:val="20"/>
              </w:rPr>
              <w:t xml:space="preserve">天气</w:t>
            </w:r>
          </w:p>
        </w:tc>
        <w:tc>
          <w:tcPr>
            <w:tcW w:type="dxa" w:w="4020"/>
          </w:tcPr>
          <w:p>
            <w:pPr>
              <w:spacing w:after="30" w:before="30"/>
            </w:pPr>
            <w:r>
              <w:rPr>
                <w:rFonts w:ascii="微软雅黑" w:cs="微软雅黑" w:eastAsia="微软雅黑" w:hAnsi="微软雅黑"/>
                <w:sz w:val="20"/>
                <w:szCs w:val="20"/>
              </w:rPr>
              <w:t xml:space="preserve">晴/多云/雨/阴/大风</w:t>
            </w:r>
          </w:p>
        </w:tc>
      </w:tr>
      <w:tr>
        <w:tc>
          <w:tcPr>
            <w:tcW w:type="dxa" w:w="2500"/>
          </w:tcPr>
          <w:p>
            <w:pPr>
              <w:spacing w:after="30" w:before="30"/>
            </w:pPr>
            <w:r>
              <w:rPr>
                <w:rFonts w:ascii="微软雅黑" w:cs="微软雅黑" w:eastAsia="微软雅黑" w:hAnsi="微软雅黑"/>
                <w:sz w:val="20"/>
                <w:szCs w:val="20"/>
              </w:rPr>
              <w:t xml:space="preserve">level_3</w:t>
            </w:r>
          </w:p>
        </w:tc>
        <w:tc>
          <w:tcPr>
            <w:tcW w:type="dxa" w:w="2500"/>
          </w:tcPr>
          <w:p>
            <w:pPr>
              <w:spacing w:after="30" w:before="30"/>
            </w:pPr>
            <w:r>
              <w:rPr>
                <w:rFonts w:ascii="微软雅黑" w:cs="微软雅黑" w:eastAsia="微软雅黑" w:hAnsi="微软雅黑"/>
                <w:sz w:val="20"/>
                <w:szCs w:val="20"/>
              </w:rPr>
              <w:t xml:space="preserve">三级程度(少中多)</w:t>
            </w:r>
          </w:p>
        </w:tc>
        <w:tc>
          <w:tcPr>
            <w:tcW w:type="dxa" w:w="4020"/>
          </w:tcPr>
          <w:p>
            <w:pPr>
              <w:spacing w:after="30" w:before="30"/>
            </w:pPr>
            <w:r>
              <w:rPr>
                <w:rFonts w:ascii="微软雅黑" w:cs="微软雅黑" w:eastAsia="微软雅黑" w:hAnsi="微软雅黑"/>
                <w:sz w:val="20"/>
                <w:szCs w:val="20"/>
              </w:rPr>
              <w:t xml:space="preserve">少/中/多</w:t>
            </w:r>
          </w:p>
        </w:tc>
      </w:tr>
      <w:tr>
        <w:tc>
          <w:tcPr>
            <w:tcW w:type="dxa" w:w="2500"/>
          </w:tcPr>
          <w:p>
            <w:pPr>
              <w:spacing w:after="30" w:before="30"/>
            </w:pPr>
            <w:r>
              <w:rPr>
                <w:rFonts w:ascii="微软雅黑" w:cs="微软雅黑" w:eastAsia="微软雅黑" w:hAnsi="微软雅黑"/>
                <w:sz w:val="20"/>
                <w:szCs w:val="20"/>
              </w:rPr>
              <w:t xml:space="preserve">level_4</w:t>
            </w:r>
          </w:p>
        </w:tc>
        <w:tc>
          <w:tcPr>
            <w:tcW w:type="dxa" w:w="2500"/>
          </w:tcPr>
          <w:p>
            <w:pPr>
              <w:spacing w:after="30" w:before="30"/>
            </w:pPr>
            <w:r>
              <w:rPr>
                <w:rFonts w:ascii="微软雅黑" w:cs="微软雅黑" w:eastAsia="微软雅黑" w:hAnsi="微软雅黑"/>
                <w:sz w:val="20"/>
                <w:szCs w:val="20"/>
              </w:rPr>
              <w:t xml:space="preserve">四级程度(无少中多)</w:t>
            </w:r>
          </w:p>
        </w:tc>
        <w:tc>
          <w:tcPr>
            <w:tcW w:type="dxa" w:w="4020"/>
          </w:tcPr>
          <w:p>
            <w:pPr>
              <w:spacing w:after="30" w:before="30"/>
            </w:pPr>
            <w:r>
              <w:rPr>
                <w:rFonts w:ascii="微软雅黑" w:cs="微软雅黑" w:eastAsia="微软雅黑" w:hAnsi="微软雅黑"/>
                <w:sz w:val="20"/>
                <w:szCs w:val="20"/>
              </w:rPr>
              <w:t xml:space="preserve">无/少/中/多</w:t>
            </w:r>
          </w:p>
        </w:tc>
      </w:tr>
      <w:tr>
        <w:tc>
          <w:tcPr>
            <w:tcW w:type="dxa" w:w="2500"/>
          </w:tcPr>
          <w:p>
            <w:pPr>
              <w:spacing w:after="30" w:before="30"/>
            </w:pPr>
            <w:r>
              <w:rPr>
                <w:rFonts w:ascii="微软雅黑" w:cs="微软雅黑" w:eastAsia="微软雅黑" w:hAnsi="微软雅黑"/>
                <w:sz w:val="20"/>
                <w:szCs w:val="20"/>
              </w:rPr>
              <w:t xml:space="preserve">level_5</w:t>
            </w:r>
          </w:p>
        </w:tc>
        <w:tc>
          <w:tcPr>
            <w:tcW w:type="dxa" w:w="2500"/>
          </w:tcPr>
          <w:p>
            <w:pPr>
              <w:spacing w:after="30" w:before="30"/>
            </w:pPr>
            <w:r>
              <w:rPr>
                <w:rFonts w:ascii="微软雅黑" w:cs="微软雅黑" w:eastAsia="微软雅黑" w:hAnsi="微软雅黑"/>
                <w:sz w:val="20"/>
                <w:szCs w:val="20"/>
              </w:rPr>
              <w:t xml:space="preserve">五级程度</w:t>
            </w:r>
          </w:p>
        </w:tc>
        <w:tc>
          <w:tcPr>
            <w:tcW w:type="dxa" w:w="4020"/>
          </w:tcPr>
          <w:p>
            <w:pPr>
              <w:spacing w:after="30" w:before="30"/>
            </w:pPr>
            <w:r>
              <w:rPr>
                <w:rFonts w:ascii="微软雅黑" w:cs="微软雅黑" w:eastAsia="微软雅黑" w:hAnsi="微软雅黑"/>
                <w:sz w:val="20"/>
                <w:szCs w:val="20"/>
              </w:rPr>
              <w:t xml:space="preserve">无/少/中/多/全</w:t>
            </w:r>
          </w:p>
        </w:tc>
      </w:tr>
      <w:tr>
        <w:tc>
          <w:tcPr>
            <w:tcW w:type="dxa" w:w="2500"/>
          </w:tcPr>
          <w:p>
            <w:pPr>
              <w:spacing w:after="30" w:before="30"/>
            </w:pPr>
            <w:r>
              <w:rPr>
                <w:rFonts w:ascii="微软雅黑" w:cs="微软雅黑" w:eastAsia="微软雅黑" w:hAnsi="微软雅黑"/>
                <w:sz w:val="20"/>
                <w:szCs w:val="20"/>
              </w:rPr>
              <w:t xml:space="preserve">depth</w:t>
            </w:r>
          </w:p>
        </w:tc>
        <w:tc>
          <w:tcPr>
            <w:tcW w:type="dxa" w:w="2500"/>
          </w:tcPr>
          <w:p>
            <w:pPr>
              <w:spacing w:after="30" w:before="30"/>
            </w:pPr>
            <w:r>
              <w:rPr>
                <w:rFonts w:ascii="微软雅黑" w:cs="微软雅黑" w:eastAsia="微软雅黑" w:hAnsi="微软雅黑"/>
                <w:sz w:val="20"/>
                <w:szCs w:val="20"/>
              </w:rPr>
              <w:t xml:space="preserve">深度</w:t>
            </w:r>
          </w:p>
        </w:tc>
        <w:tc>
          <w:tcPr>
            <w:tcW w:type="dxa" w:w="4020"/>
          </w:tcPr>
          <w:p>
            <w:pPr>
              <w:spacing w:after="30" w:before="30"/>
            </w:pPr>
            <w:r>
              <w:rPr>
                <w:rFonts w:ascii="微软雅黑" w:cs="微软雅黑" w:eastAsia="微软雅黑" w:hAnsi="微软雅黑"/>
                <w:sz w:val="20"/>
                <w:szCs w:val="20"/>
              </w:rPr>
              <w:t xml:space="preserve">浅/中/深</w:t>
            </w:r>
          </w:p>
        </w:tc>
      </w:tr>
      <w:tr>
        <w:tc>
          <w:tcPr>
            <w:tcW w:type="dxa" w:w="2500"/>
          </w:tcPr>
          <w:p>
            <w:pPr>
              <w:spacing w:after="30" w:before="30"/>
            </w:pPr>
            <w:r>
              <w:rPr>
                <w:rFonts w:ascii="微软雅黑" w:cs="微软雅黑" w:eastAsia="微软雅黑" w:hAnsi="微软雅黑"/>
                <w:sz w:val="20"/>
                <w:szCs w:val="20"/>
              </w:rPr>
              <w:t xml:space="preserve">width</w:t>
            </w:r>
          </w:p>
        </w:tc>
        <w:tc>
          <w:tcPr>
            <w:tcW w:type="dxa" w:w="2500"/>
          </w:tcPr>
          <w:p>
            <w:pPr>
              <w:spacing w:after="30" w:before="30"/>
            </w:pPr>
            <w:r>
              <w:rPr>
                <w:rFonts w:ascii="微软雅黑" w:cs="微软雅黑" w:eastAsia="微软雅黑" w:hAnsi="微软雅黑"/>
                <w:sz w:val="20"/>
                <w:szCs w:val="20"/>
              </w:rPr>
              <w:t xml:space="preserve">宽度</w:t>
            </w:r>
          </w:p>
        </w:tc>
        <w:tc>
          <w:tcPr>
            <w:tcW w:type="dxa" w:w="4020"/>
          </w:tcPr>
          <w:p>
            <w:pPr>
              <w:spacing w:after="30" w:before="30"/>
            </w:pPr>
            <w:r>
              <w:rPr>
                <w:rFonts w:ascii="微软雅黑" w:cs="微软雅黑" w:eastAsia="微软雅黑" w:hAnsi="微软雅黑"/>
                <w:sz w:val="20"/>
                <w:szCs w:val="20"/>
              </w:rPr>
              <w:t xml:space="preserve">窄/中/宽</w:t>
            </w:r>
          </w:p>
        </w:tc>
      </w:tr>
      <w:tr>
        <w:tc>
          <w:tcPr>
            <w:tcW w:type="dxa" w:w="2500"/>
          </w:tcPr>
          <w:p>
            <w:pPr>
              <w:spacing w:after="30" w:before="30"/>
            </w:pPr>
            <w:r>
              <w:rPr>
                <w:rFonts w:ascii="微软雅黑" w:cs="微软雅黑" w:eastAsia="微软雅黑" w:hAnsi="微软雅黑"/>
                <w:sz w:val="20"/>
                <w:szCs w:val="20"/>
              </w:rPr>
              <w:t xml:space="preserve">brightness</w:t>
            </w:r>
          </w:p>
        </w:tc>
        <w:tc>
          <w:tcPr>
            <w:tcW w:type="dxa" w:w="2500"/>
          </w:tcPr>
          <w:p>
            <w:pPr>
              <w:spacing w:after="30" w:before="30"/>
            </w:pPr>
            <w:r>
              <w:rPr>
                <w:rFonts w:ascii="微软雅黑" w:cs="微软雅黑" w:eastAsia="微软雅黑" w:hAnsi="微软雅黑"/>
                <w:sz w:val="20"/>
                <w:szCs w:val="20"/>
              </w:rPr>
              <w:t xml:space="preserve">亮度</w:t>
            </w:r>
          </w:p>
        </w:tc>
        <w:tc>
          <w:tcPr>
            <w:tcW w:type="dxa" w:w="4020"/>
          </w:tcPr>
          <w:p>
            <w:pPr>
              <w:spacing w:after="30" w:before="30"/>
            </w:pPr>
            <w:r>
              <w:rPr>
                <w:rFonts w:ascii="微软雅黑" w:cs="微软雅黑" w:eastAsia="微软雅黑" w:hAnsi="微软雅黑"/>
                <w:sz w:val="20"/>
                <w:szCs w:val="20"/>
              </w:rPr>
              <w:t xml:space="preserve">暗/中/亮</w:t>
            </w:r>
          </w:p>
        </w:tc>
      </w:tr>
      <w:tr>
        <w:tc>
          <w:tcPr>
            <w:tcW w:type="dxa" w:w="2500"/>
          </w:tcPr>
          <w:p>
            <w:pPr>
              <w:spacing w:after="30" w:before="30"/>
            </w:pPr>
            <w:r>
              <w:rPr>
                <w:rFonts w:ascii="微软雅黑" w:cs="微软雅黑" w:eastAsia="微软雅黑" w:hAnsi="微软雅黑"/>
                <w:sz w:val="20"/>
                <w:szCs w:val="20"/>
              </w:rPr>
              <w:t xml:space="preserve">conc_level</w:t>
            </w:r>
          </w:p>
        </w:tc>
        <w:tc>
          <w:tcPr>
            <w:tcW w:type="dxa" w:w="2500"/>
          </w:tcPr>
          <w:p>
            <w:pPr>
              <w:spacing w:after="30" w:before="30"/>
            </w:pPr>
            <w:r>
              <w:rPr>
                <w:rFonts w:ascii="微软雅黑" w:cs="微软雅黑" w:eastAsia="微软雅黑" w:hAnsi="微软雅黑"/>
                <w:sz w:val="20"/>
                <w:szCs w:val="20"/>
              </w:rPr>
              <w:t xml:space="preserve">浓度</w:t>
            </w:r>
          </w:p>
        </w:tc>
        <w:tc>
          <w:tcPr>
            <w:tcW w:type="dxa" w:w="4020"/>
          </w:tcPr>
          <w:p>
            <w:pPr>
              <w:spacing w:after="30" w:before="30"/>
            </w:pPr>
            <w:r>
              <w:rPr>
                <w:rFonts w:ascii="微软雅黑" w:cs="微软雅黑" w:eastAsia="微软雅黑" w:hAnsi="微软雅黑"/>
                <w:sz w:val="20"/>
                <w:szCs w:val="20"/>
              </w:rPr>
              <w:t xml:space="preserve">淡/中/浓</w:t>
            </w:r>
          </w:p>
        </w:tc>
      </w:tr>
      <w:tr>
        <w:tc>
          <w:tcPr>
            <w:tcW w:type="dxa" w:w="2500"/>
          </w:tcPr>
          <w:p>
            <w:pPr>
              <w:spacing w:after="30" w:before="30"/>
            </w:pPr>
            <w:r>
              <w:rPr>
                <w:rFonts w:ascii="微软雅黑" w:cs="微软雅黑" w:eastAsia="微软雅黑" w:hAnsi="微软雅黑"/>
                <w:sz w:val="20"/>
                <w:szCs w:val="20"/>
              </w:rPr>
              <w:t xml:space="preserve">quality</w:t>
            </w:r>
          </w:p>
        </w:tc>
        <w:tc>
          <w:tcPr>
            <w:tcW w:type="dxa" w:w="2500"/>
          </w:tcPr>
          <w:p>
            <w:pPr>
              <w:spacing w:after="30" w:before="30"/>
            </w:pPr>
            <w:r>
              <w:rPr>
                <w:rFonts w:ascii="微软雅黑" w:cs="微软雅黑" w:eastAsia="微软雅黑" w:hAnsi="微软雅黑"/>
                <w:sz w:val="20"/>
                <w:szCs w:val="20"/>
              </w:rPr>
              <w:t xml:space="preserve">品质</w:t>
            </w:r>
          </w:p>
        </w:tc>
        <w:tc>
          <w:tcPr>
            <w:tcW w:type="dxa" w:w="4020"/>
          </w:tcPr>
          <w:p>
            <w:pPr>
              <w:spacing w:after="30" w:before="30"/>
            </w:pPr>
            <w:r>
              <w:rPr>
                <w:rFonts w:ascii="微软雅黑" w:cs="微软雅黑" w:eastAsia="微软雅黑" w:hAnsi="微软雅黑"/>
                <w:sz w:val="20"/>
                <w:szCs w:val="20"/>
              </w:rPr>
              <w:t xml:space="preserve">上/中/下</w:t>
            </w:r>
          </w:p>
        </w:tc>
      </w:tr>
    </w:tbl>
    <w:p>
      <w:pPr>
        <w:pStyle w:val="Heading2"/>
        <w:spacing w:after="150" w:before="300"/>
      </w:pPr>
      <w:r>
        <w:rPr>
          <w:rFonts w:ascii="微软雅黑" w:cs="微软雅黑" w:eastAsia="微软雅黑" w:hAnsi="微软雅黑"/>
          <w:b/>
          <w:bCs/>
          <w:sz w:val="30"/>
          <w:szCs w:val="30"/>
        </w:rPr>
        <w:t xml:space="preserve">10.2 杂交与种子处理字典</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2500"/>
            <w:shd w:fill="1F4E79" w:val="clear"/>
          </w:tcPr>
          <w:p>
            <w:pPr>
              <w:spacing w:after="40" w:before="40"/>
            </w:pPr>
            <w:r>
              <w:rPr>
                <w:rFonts w:ascii="微软雅黑" w:cs="微软雅黑" w:eastAsia="微软雅黑" w:hAnsi="微软雅黑"/>
                <w:b/>
                <w:bCs/>
                <w:color w:val="FFFFFF"/>
                <w:sz w:val="20"/>
                <w:szCs w:val="20"/>
              </w:rPr>
              <w:t xml:space="preserve">字典编码</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字典名称</w:t>
            </w:r>
          </w:p>
        </w:tc>
        <w:tc>
          <w:tcPr>
            <w:tcW w:type="dxa" w:w="4020"/>
            <w:shd w:fill="1F4E79" w:val="clear"/>
          </w:tcPr>
          <w:p>
            <w:pPr>
              <w:spacing w:after="40" w:before="40"/>
            </w:pPr>
            <w:r>
              <w:rPr>
                <w:rFonts w:ascii="微软雅黑" w:cs="微软雅黑" w:eastAsia="微软雅黑" w:hAnsi="微软雅黑"/>
                <w:b/>
                <w:bCs/>
                <w:color w:val="FFFFFF"/>
                <w:sz w:val="20"/>
                <w:szCs w:val="20"/>
              </w:rPr>
              <w:t xml:space="preserve">取值列表</w:t>
            </w:r>
          </w:p>
        </w:tc>
      </w:tr>
      <w:tr>
        <w:tc>
          <w:tcPr>
            <w:tcW w:type="dxa" w:w="2500"/>
          </w:tcPr>
          <w:p>
            <w:pPr>
              <w:spacing w:after="30" w:before="30"/>
            </w:pPr>
            <w:r>
              <w:rPr>
                <w:rFonts w:ascii="微软雅黑" w:cs="微软雅黑" w:eastAsia="微软雅黑" w:hAnsi="微软雅黑"/>
                <w:sz w:val="20"/>
                <w:szCs w:val="20"/>
              </w:rPr>
              <w:t xml:space="preserve">pollination</w:t>
            </w:r>
          </w:p>
        </w:tc>
        <w:tc>
          <w:tcPr>
            <w:tcW w:type="dxa" w:w="2500"/>
          </w:tcPr>
          <w:p>
            <w:pPr>
              <w:spacing w:after="30" w:before="30"/>
            </w:pPr>
            <w:r>
              <w:rPr>
                <w:rFonts w:ascii="微软雅黑" w:cs="微软雅黑" w:eastAsia="微软雅黑" w:hAnsi="微软雅黑"/>
                <w:sz w:val="20"/>
                <w:szCs w:val="20"/>
              </w:rPr>
              <w:t xml:space="preserve">授粉方式</w:t>
            </w:r>
          </w:p>
        </w:tc>
        <w:tc>
          <w:tcPr>
            <w:tcW w:type="dxa" w:w="4020"/>
          </w:tcPr>
          <w:p>
            <w:pPr>
              <w:spacing w:after="30" w:before="30"/>
            </w:pPr>
            <w:r>
              <w:rPr>
                <w:rFonts w:ascii="微软雅黑" w:cs="微软雅黑" w:eastAsia="微软雅黑" w:hAnsi="微软雅黑"/>
                <w:sz w:val="20"/>
                <w:szCs w:val="20"/>
              </w:rPr>
              <w:t xml:space="preserve">人工毛刷授粉/花粉袋吹粉/父本花药直接涂抹/注射器点授</w:t>
            </w:r>
          </w:p>
        </w:tc>
      </w:tr>
      <w:tr>
        <w:tc>
          <w:tcPr>
            <w:tcW w:type="dxa" w:w="2500"/>
          </w:tcPr>
          <w:p>
            <w:pPr>
              <w:spacing w:after="30" w:before="30"/>
            </w:pPr>
            <w:r>
              <w:rPr>
                <w:rFonts w:ascii="微软雅黑" w:cs="微软雅黑" w:eastAsia="微软雅黑" w:hAnsi="微软雅黑"/>
                <w:sz w:val="20"/>
                <w:szCs w:val="20"/>
              </w:rPr>
              <w:t xml:space="preserve">seed_treatment</w:t>
            </w:r>
          </w:p>
        </w:tc>
        <w:tc>
          <w:tcPr>
            <w:tcW w:type="dxa" w:w="2500"/>
          </w:tcPr>
          <w:p>
            <w:pPr>
              <w:spacing w:after="30" w:before="30"/>
            </w:pPr>
            <w:r>
              <w:rPr>
                <w:rFonts w:ascii="微软雅黑" w:cs="微软雅黑" w:eastAsia="微软雅黑" w:hAnsi="微软雅黑"/>
                <w:sz w:val="20"/>
                <w:szCs w:val="20"/>
              </w:rPr>
              <w:t xml:space="preserve">种子处理方法</w:t>
            </w:r>
          </w:p>
        </w:tc>
        <w:tc>
          <w:tcPr>
            <w:tcW w:type="dxa" w:w="4020"/>
          </w:tcPr>
          <w:p>
            <w:pPr>
              <w:spacing w:after="30" w:before="30"/>
            </w:pPr>
            <w:r>
              <w:rPr>
                <w:rFonts w:ascii="微软雅黑" w:cs="微软雅黑" w:eastAsia="微软雅黑" w:hAnsi="微软雅黑"/>
                <w:sz w:val="20"/>
                <w:szCs w:val="20"/>
              </w:rPr>
              <w:t xml:space="preserve">试管胚培养/低温沙藏(4℃)/室外沙藏/直接播种</w:t>
            </w:r>
          </w:p>
        </w:tc>
      </w:tr>
    </w:tbl>
    <w:p>
      <w:pPr>
        <w:pStyle w:val="Heading2"/>
        <w:spacing w:after="150" w:before="300"/>
      </w:pPr>
      <w:r>
        <w:rPr>
          <w:rFonts w:ascii="微软雅黑" w:cs="微软雅黑" w:eastAsia="微软雅黑" w:hAnsi="微软雅黑"/>
          <w:b/>
          <w:bCs/>
          <w:sz w:val="30"/>
          <w:szCs w:val="30"/>
        </w:rPr>
        <w:t xml:space="preserve">10.3 单株鉴定字典（21类）</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2500"/>
            <w:shd w:fill="1F4E79" w:val="clear"/>
          </w:tcPr>
          <w:p>
            <w:pPr>
              <w:spacing w:after="40" w:before="40"/>
            </w:pPr>
            <w:r>
              <w:rPr>
                <w:rFonts w:ascii="微软雅黑" w:cs="微软雅黑" w:eastAsia="微软雅黑" w:hAnsi="微软雅黑"/>
                <w:b/>
                <w:bCs/>
                <w:color w:val="FFFFFF"/>
                <w:sz w:val="20"/>
                <w:szCs w:val="20"/>
              </w:rPr>
              <w:t xml:space="preserve">字典编码</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字典名称</w:t>
            </w:r>
          </w:p>
        </w:tc>
        <w:tc>
          <w:tcPr>
            <w:tcW w:type="dxa" w:w="4020"/>
            <w:shd w:fill="1F4E79" w:val="clear"/>
          </w:tcPr>
          <w:p>
            <w:pPr>
              <w:spacing w:after="40" w:before="40"/>
            </w:pPr>
            <w:r>
              <w:rPr>
                <w:rFonts w:ascii="微软雅黑" w:cs="微软雅黑" w:eastAsia="微软雅黑" w:hAnsi="微软雅黑"/>
                <w:b/>
                <w:bCs/>
                <w:color w:val="FFFFFF"/>
                <w:sz w:val="20"/>
                <w:szCs w:val="20"/>
              </w:rPr>
              <w:t xml:space="preserve">取值列表</w:t>
            </w:r>
          </w:p>
        </w:tc>
      </w:tr>
      <w:tr>
        <w:tc>
          <w:tcPr>
            <w:tcW w:type="dxa" w:w="2500"/>
          </w:tcPr>
          <w:p>
            <w:pPr>
              <w:spacing w:after="30" w:before="30"/>
            </w:pPr>
            <w:r>
              <w:rPr>
                <w:rFonts w:ascii="微软雅黑" w:cs="微软雅黑" w:eastAsia="微软雅黑" w:hAnsi="微软雅黑"/>
                <w:sz w:val="20"/>
                <w:szCs w:val="20"/>
              </w:rPr>
              <w:t xml:space="preserve">identify_status</w:t>
            </w:r>
          </w:p>
        </w:tc>
        <w:tc>
          <w:tcPr>
            <w:tcW w:type="dxa" w:w="2500"/>
          </w:tcPr>
          <w:p>
            <w:pPr>
              <w:spacing w:after="30" w:before="30"/>
            </w:pPr>
            <w:r>
              <w:rPr>
                <w:rFonts w:ascii="微软雅黑" w:cs="微软雅黑" w:eastAsia="微软雅黑" w:hAnsi="微软雅黑"/>
                <w:sz w:val="20"/>
                <w:szCs w:val="20"/>
              </w:rPr>
              <w:t xml:space="preserve">鉴定状态</w:t>
            </w:r>
          </w:p>
        </w:tc>
        <w:tc>
          <w:tcPr>
            <w:tcW w:type="dxa" w:w="4020"/>
          </w:tcPr>
          <w:p>
            <w:pPr>
              <w:spacing w:after="30" w:before="30"/>
            </w:pPr>
            <w:r>
              <w:rPr>
                <w:rFonts w:ascii="微软雅黑" w:cs="微软雅黑" w:eastAsia="微软雅黑" w:hAnsi="微软雅黑"/>
                <w:sz w:val="20"/>
                <w:szCs w:val="20"/>
              </w:rPr>
              <w:t xml:space="preserve">未知/入选/初选/重点/保存/淘汰</w:t>
            </w:r>
          </w:p>
        </w:tc>
      </w:tr>
      <w:tr>
        <w:tc>
          <w:tcPr>
            <w:tcW w:type="dxa" w:w="2500"/>
          </w:tcPr>
          <w:p>
            <w:pPr>
              <w:spacing w:after="30" w:before="30"/>
            </w:pPr>
            <w:r>
              <w:rPr>
                <w:rFonts w:ascii="微软雅黑" w:cs="微软雅黑" w:eastAsia="微软雅黑" w:hAnsi="微软雅黑"/>
                <w:sz w:val="20"/>
                <w:szCs w:val="20"/>
              </w:rPr>
              <w:t xml:space="preserve">growth_vigor</w:t>
            </w:r>
          </w:p>
        </w:tc>
        <w:tc>
          <w:tcPr>
            <w:tcW w:type="dxa" w:w="2500"/>
          </w:tcPr>
          <w:p>
            <w:pPr>
              <w:spacing w:after="30" w:before="30"/>
            </w:pPr>
            <w:r>
              <w:rPr>
                <w:rFonts w:ascii="微软雅黑" w:cs="微软雅黑" w:eastAsia="微软雅黑" w:hAnsi="微软雅黑"/>
                <w:sz w:val="20"/>
                <w:szCs w:val="20"/>
              </w:rPr>
              <w:t xml:space="preserve">生长势</w:t>
            </w:r>
          </w:p>
        </w:tc>
        <w:tc>
          <w:tcPr>
            <w:tcW w:type="dxa" w:w="4020"/>
          </w:tcPr>
          <w:p>
            <w:pPr>
              <w:spacing w:after="30" w:before="30"/>
            </w:pPr>
            <w:r>
              <w:rPr>
                <w:rFonts w:ascii="微软雅黑" w:cs="微软雅黑" w:eastAsia="微软雅黑" w:hAnsi="微软雅黑"/>
                <w:sz w:val="20"/>
                <w:szCs w:val="20"/>
              </w:rPr>
              <w:t xml:space="preserve">强/中/弱</w:t>
            </w:r>
          </w:p>
        </w:tc>
      </w:tr>
      <w:tr>
        <w:tc>
          <w:tcPr>
            <w:tcW w:type="dxa" w:w="2500"/>
          </w:tcPr>
          <w:p>
            <w:pPr>
              <w:spacing w:after="30" w:before="30"/>
            </w:pPr>
            <w:r>
              <w:rPr>
                <w:rFonts w:ascii="微软雅黑" w:cs="微软雅黑" w:eastAsia="微软雅黑" w:hAnsi="微软雅黑"/>
                <w:sz w:val="20"/>
                <w:szCs w:val="20"/>
              </w:rPr>
              <w:t xml:space="preserve">growth_type</w:t>
            </w:r>
          </w:p>
        </w:tc>
        <w:tc>
          <w:tcPr>
            <w:tcW w:type="dxa" w:w="2500"/>
          </w:tcPr>
          <w:p>
            <w:pPr>
              <w:spacing w:after="30" w:before="30"/>
            </w:pPr>
            <w:r>
              <w:rPr>
                <w:rFonts w:ascii="微软雅黑" w:cs="微软雅黑" w:eastAsia="微软雅黑" w:hAnsi="微软雅黑"/>
                <w:sz w:val="20"/>
                <w:szCs w:val="20"/>
              </w:rPr>
              <w:t xml:space="preserve">生长型</w:t>
            </w:r>
          </w:p>
        </w:tc>
        <w:tc>
          <w:tcPr>
            <w:tcW w:type="dxa" w:w="4020"/>
          </w:tcPr>
          <w:p>
            <w:pPr>
              <w:spacing w:after="30" w:before="30"/>
            </w:pPr>
            <w:r>
              <w:rPr>
                <w:rFonts w:ascii="微软雅黑" w:cs="微软雅黑" w:eastAsia="微软雅黑" w:hAnsi="微软雅黑"/>
                <w:sz w:val="20"/>
                <w:szCs w:val="20"/>
              </w:rPr>
              <w:t xml:space="preserve">普通/半矮/矮</w:t>
            </w:r>
          </w:p>
        </w:tc>
      </w:tr>
      <w:tr>
        <w:tc>
          <w:tcPr>
            <w:tcW w:type="dxa" w:w="2500"/>
          </w:tcPr>
          <w:p>
            <w:pPr>
              <w:spacing w:after="30" w:before="30"/>
            </w:pPr>
            <w:r>
              <w:rPr>
                <w:rFonts w:ascii="微软雅黑" w:cs="微软雅黑" w:eastAsia="微软雅黑" w:hAnsi="微软雅黑"/>
                <w:sz w:val="20"/>
                <w:szCs w:val="20"/>
              </w:rPr>
              <w:t xml:space="preserve">flower_type</w:t>
            </w:r>
          </w:p>
        </w:tc>
        <w:tc>
          <w:tcPr>
            <w:tcW w:type="dxa" w:w="2500"/>
          </w:tcPr>
          <w:p>
            <w:pPr>
              <w:spacing w:after="30" w:before="30"/>
            </w:pPr>
            <w:r>
              <w:rPr>
                <w:rFonts w:ascii="微软雅黑" w:cs="微软雅黑" w:eastAsia="微软雅黑" w:hAnsi="微软雅黑"/>
                <w:sz w:val="20"/>
                <w:szCs w:val="20"/>
              </w:rPr>
              <w:t xml:space="preserve">花型</w:t>
            </w:r>
          </w:p>
        </w:tc>
        <w:tc>
          <w:tcPr>
            <w:tcW w:type="dxa" w:w="4020"/>
          </w:tcPr>
          <w:p>
            <w:pPr>
              <w:spacing w:after="30" w:before="30"/>
            </w:pPr>
            <w:r>
              <w:rPr>
                <w:rFonts w:ascii="微软雅黑" w:cs="微软雅黑" w:eastAsia="微软雅黑" w:hAnsi="微软雅黑"/>
                <w:sz w:val="20"/>
                <w:szCs w:val="20"/>
              </w:rPr>
              <w:t xml:space="preserve">蔷薇型/铃型</w:t>
            </w:r>
          </w:p>
        </w:tc>
      </w:tr>
      <w:tr>
        <w:tc>
          <w:tcPr>
            <w:tcW w:type="dxa" w:w="2500"/>
          </w:tcPr>
          <w:p>
            <w:pPr>
              <w:spacing w:after="30" w:before="30"/>
            </w:pPr>
            <w:r>
              <w:rPr>
                <w:rFonts w:ascii="微软雅黑" w:cs="微软雅黑" w:eastAsia="微软雅黑" w:hAnsi="微软雅黑"/>
                <w:sz w:val="20"/>
                <w:szCs w:val="20"/>
              </w:rPr>
              <w:t xml:space="preserve">pollen_amount</w:t>
            </w:r>
          </w:p>
        </w:tc>
        <w:tc>
          <w:tcPr>
            <w:tcW w:type="dxa" w:w="2500"/>
          </w:tcPr>
          <w:p>
            <w:pPr>
              <w:spacing w:after="30" w:before="30"/>
            </w:pPr>
            <w:r>
              <w:rPr>
                <w:rFonts w:ascii="微软雅黑" w:cs="微软雅黑" w:eastAsia="微软雅黑" w:hAnsi="微软雅黑"/>
                <w:sz w:val="20"/>
                <w:szCs w:val="20"/>
              </w:rPr>
              <w:t xml:space="preserve">花粉量</w:t>
            </w:r>
          </w:p>
        </w:tc>
        <w:tc>
          <w:tcPr>
            <w:tcW w:type="dxa" w:w="4020"/>
          </w:tcPr>
          <w:p>
            <w:pPr>
              <w:spacing w:after="30" w:before="30"/>
            </w:pPr>
            <w:r>
              <w:rPr>
                <w:rFonts w:ascii="微软雅黑" w:cs="微软雅黑" w:eastAsia="微软雅黑" w:hAnsi="微软雅黑"/>
                <w:sz w:val="20"/>
                <w:szCs w:val="20"/>
              </w:rPr>
              <w:t xml:space="preserve">无/少/中/多</w:t>
            </w:r>
          </w:p>
        </w:tc>
      </w:tr>
      <w:tr>
        <w:tc>
          <w:tcPr>
            <w:tcW w:type="dxa" w:w="2500"/>
          </w:tcPr>
          <w:p>
            <w:pPr>
              <w:spacing w:after="30" w:before="30"/>
            </w:pPr>
            <w:r>
              <w:rPr>
                <w:rFonts w:ascii="微软雅黑" w:cs="微软雅黑" w:eastAsia="微软雅黑" w:hAnsi="微软雅黑"/>
                <w:sz w:val="20"/>
                <w:szCs w:val="20"/>
              </w:rPr>
              <w:t xml:space="preserve">fruit_load</w:t>
            </w:r>
          </w:p>
        </w:tc>
        <w:tc>
          <w:tcPr>
            <w:tcW w:type="dxa" w:w="2500"/>
          </w:tcPr>
          <w:p>
            <w:pPr>
              <w:spacing w:after="30" w:before="30"/>
            </w:pPr>
            <w:r>
              <w:rPr>
                <w:rFonts w:ascii="微软雅黑" w:cs="微软雅黑" w:eastAsia="微软雅黑" w:hAnsi="微软雅黑"/>
                <w:sz w:val="20"/>
                <w:szCs w:val="20"/>
              </w:rPr>
              <w:t xml:space="preserve">负载量</w:t>
            </w:r>
          </w:p>
        </w:tc>
        <w:tc>
          <w:tcPr>
            <w:tcW w:type="dxa" w:w="4020"/>
          </w:tcPr>
          <w:p>
            <w:pPr>
              <w:spacing w:after="30" w:before="30"/>
            </w:pPr>
            <w:r>
              <w:rPr>
                <w:rFonts w:ascii="微软雅黑" w:cs="微软雅黑" w:eastAsia="微软雅黑" w:hAnsi="微软雅黑"/>
                <w:sz w:val="20"/>
                <w:szCs w:val="20"/>
              </w:rPr>
              <w:t xml:space="preserve">高/中/低（作统计协变量）</w:t>
            </w:r>
          </w:p>
        </w:tc>
      </w:tr>
      <w:tr>
        <w:tc>
          <w:tcPr>
            <w:tcW w:type="dxa" w:w="2500"/>
          </w:tcPr>
          <w:p>
            <w:pPr>
              <w:spacing w:after="30" w:before="30"/>
            </w:pPr>
            <w:r>
              <w:rPr>
                <w:rFonts w:ascii="微软雅黑" w:cs="微软雅黑" w:eastAsia="微软雅黑" w:hAnsi="微软雅黑"/>
                <w:sz w:val="20"/>
                <w:szCs w:val="20"/>
              </w:rPr>
              <w:t xml:space="preserve">maturity_uniform</w:t>
            </w:r>
          </w:p>
        </w:tc>
        <w:tc>
          <w:tcPr>
            <w:tcW w:type="dxa" w:w="2500"/>
          </w:tcPr>
          <w:p>
            <w:pPr>
              <w:spacing w:after="30" w:before="30"/>
            </w:pPr>
            <w:r>
              <w:rPr>
                <w:rFonts w:ascii="微软雅黑" w:cs="微软雅黑" w:eastAsia="微软雅黑" w:hAnsi="微软雅黑"/>
                <w:sz w:val="20"/>
                <w:szCs w:val="20"/>
              </w:rPr>
              <w:t xml:space="preserve">成熟一致性</w:t>
            </w:r>
          </w:p>
        </w:tc>
        <w:tc>
          <w:tcPr>
            <w:tcW w:type="dxa" w:w="4020"/>
          </w:tcPr>
          <w:p>
            <w:pPr>
              <w:spacing w:after="30" w:before="30"/>
            </w:pPr>
            <w:r>
              <w:rPr>
                <w:rFonts w:ascii="微软雅黑" w:cs="微软雅黑" w:eastAsia="微软雅黑" w:hAnsi="微软雅黑"/>
                <w:sz w:val="20"/>
                <w:szCs w:val="20"/>
              </w:rPr>
              <w:t xml:space="preserve">一致/较一致/不一致</w:t>
            </w:r>
          </w:p>
        </w:tc>
      </w:tr>
      <w:tr>
        <w:tc>
          <w:tcPr>
            <w:tcW w:type="dxa" w:w="2500"/>
          </w:tcPr>
          <w:p>
            <w:pPr>
              <w:spacing w:after="30" w:before="30"/>
            </w:pPr>
            <w:r>
              <w:rPr>
                <w:rFonts w:ascii="微软雅黑" w:cs="微软雅黑" w:eastAsia="微软雅黑" w:hAnsi="微软雅黑"/>
                <w:sz w:val="20"/>
                <w:szCs w:val="20"/>
              </w:rPr>
              <w:t xml:space="preserve">fruit_shape</w:t>
            </w:r>
          </w:p>
        </w:tc>
        <w:tc>
          <w:tcPr>
            <w:tcW w:type="dxa" w:w="2500"/>
          </w:tcPr>
          <w:p>
            <w:pPr>
              <w:spacing w:after="30" w:before="30"/>
            </w:pPr>
            <w:r>
              <w:rPr>
                <w:rFonts w:ascii="微软雅黑" w:cs="微软雅黑" w:eastAsia="微软雅黑" w:hAnsi="微软雅黑"/>
                <w:sz w:val="20"/>
                <w:szCs w:val="20"/>
              </w:rPr>
              <w:t xml:space="preserve">果形</w:t>
            </w:r>
          </w:p>
        </w:tc>
        <w:tc>
          <w:tcPr>
            <w:tcW w:type="dxa" w:w="4020"/>
          </w:tcPr>
          <w:p>
            <w:pPr>
              <w:spacing w:after="30" w:before="30"/>
            </w:pPr>
            <w:r>
              <w:rPr>
                <w:rFonts w:ascii="微软雅黑" w:cs="微软雅黑" w:eastAsia="微软雅黑" w:hAnsi="微软雅黑"/>
                <w:sz w:val="20"/>
                <w:szCs w:val="20"/>
              </w:rPr>
              <w:t xml:space="preserve">扁平/扁圆/圆/椭圆/卵圆</w:t>
            </w:r>
          </w:p>
        </w:tc>
      </w:tr>
      <w:tr>
        <w:tc>
          <w:tcPr>
            <w:tcW w:type="dxa" w:w="2500"/>
          </w:tcPr>
          <w:p>
            <w:pPr>
              <w:spacing w:after="30" w:before="30"/>
            </w:pPr>
            <w:r>
              <w:rPr>
                <w:rFonts w:ascii="微软雅黑" w:cs="微软雅黑" w:eastAsia="微软雅黑" w:hAnsi="微软雅黑"/>
                <w:sz w:val="20"/>
                <w:szCs w:val="20"/>
              </w:rPr>
              <w:t xml:space="preserve">fruit_apex</w:t>
            </w:r>
          </w:p>
        </w:tc>
        <w:tc>
          <w:tcPr>
            <w:tcW w:type="dxa" w:w="2500"/>
          </w:tcPr>
          <w:p>
            <w:pPr>
              <w:spacing w:after="30" w:before="30"/>
            </w:pPr>
            <w:r>
              <w:rPr>
                <w:rFonts w:ascii="微软雅黑" w:cs="微软雅黑" w:eastAsia="微软雅黑" w:hAnsi="微软雅黑"/>
                <w:sz w:val="20"/>
                <w:szCs w:val="20"/>
              </w:rPr>
              <w:t xml:space="preserve">果顶</w:t>
            </w:r>
          </w:p>
        </w:tc>
        <w:tc>
          <w:tcPr>
            <w:tcW w:type="dxa" w:w="4020"/>
          </w:tcPr>
          <w:p>
            <w:pPr>
              <w:spacing w:after="30" w:before="30"/>
            </w:pPr>
            <w:r>
              <w:rPr>
                <w:rFonts w:ascii="微软雅黑" w:cs="微软雅黑" w:eastAsia="微软雅黑" w:hAnsi="微软雅黑"/>
                <w:sz w:val="20"/>
                <w:szCs w:val="20"/>
              </w:rPr>
              <w:t xml:space="preserve">突出/稍突出/圆平/稍凹陷/凹陷</w:t>
            </w:r>
          </w:p>
        </w:tc>
      </w:tr>
      <w:tr>
        <w:tc>
          <w:tcPr>
            <w:tcW w:type="dxa" w:w="2500"/>
          </w:tcPr>
          <w:p>
            <w:pPr>
              <w:spacing w:after="30" w:before="30"/>
            </w:pPr>
            <w:r>
              <w:rPr>
                <w:rFonts w:ascii="微软雅黑" w:cs="微软雅黑" w:eastAsia="微软雅黑" w:hAnsi="微软雅黑"/>
                <w:sz w:val="20"/>
                <w:szCs w:val="20"/>
              </w:rPr>
              <w:t xml:space="preserve">fruit_base_type</w:t>
            </w:r>
          </w:p>
        </w:tc>
        <w:tc>
          <w:tcPr>
            <w:tcW w:type="dxa" w:w="2500"/>
          </w:tcPr>
          <w:p>
            <w:pPr>
              <w:spacing w:after="30" w:before="30"/>
            </w:pPr>
            <w:r>
              <w:rPr>
                <w:rFonts w:ascii="微软雅黑" w:cs="微软雅黑" w:eastAsia="微软雅黑" w:hAnsi="微软雅黑"/>
                <w:sz w:val="20"/>
                <w:szCs w:val="20"/>
              </w:rPr>
              <w:t xml:space="preserve">果基</w:t>
            </w:r>
          </w:p>
        </w:tc>
        <w:tc>
          <w:tcPr>
            <w:tcW w:type="dxa" w:w="4020"/>
          </w:tcPr>
          <w:p>
            <w:pPr>
              <w:spacing w:after="30" w:before="30"/>
            </w:pPr>
            <w:r>
              <w:rPr>
                <w:rFonts w:ascii="微软雅黑" w:cs="微软雅黑" w:eastAsia="微软雅黑" w:hAnsi="微软雅黑"/>
                <w:sz w:val="20"/>
                <w:szCs w:val="20"/>
              </w:rPr>
              <w:t xml:space="preserve">正/稍偏/偏</w:t>
            </w:r>
          </w:p>
        </w:tc>
      </w:tr>
      <w:tr>
        <w:tc>
          <w:tcPr>
            <w:tcW w:type="dxa" w:w="2500"/>
          </w:tcPr>
          <w:p>
            <w:pPr>
              <w:spacing w:after="30" w:before="30"/>
            </w:pPr>
            <w:r>
              <w:rPr>
                <w:rFonts w:ascii="微软雅黑" w:cs="微软雅黑" w:eastAsia="微软雅黑" w:hAnsi="微软雅黑"/>
                <w:sz w:val="20"/>
                <w:szCs w:val="20"/>
              </w:rPr>
              <w:t xml:space="preserve">symmetry</w:t>
            </w:r>
          </w:p>
        </w:tc>
        <w:tc>
          <w:tcPr>
            <w:tcW w:type="dxa" w:w="2500"/>
          </w:tcPr>
          <w:p>
            <w:pPr>
              <w:spacing w:after="30" w:before="30"/>
            </w:pPr>
            <w:r>
              <w:rPr>
                <w:rFonts w:ascii="微软雅黑" w:cs="微软雅黑" w:eastAsia="微软雅黑" w:hAnsi="微软雅黑"/>
                <w:sz w:val="20"/>
                <w:szCs w:val="20"/>
              </w:rPr>
              <w:t xml:space="preserve">对称性</w:t>
            </w:r>
          </w:p>
        </w:tc>
        <w:tc>
          <w:tcPr>
            <w:tcW w:type="dxa" w:w="4020"/>
          </w:tcPr>
          <w:p>
            <w:pPr>
              <w:spacing w:after="30" w:before="30"/>
            </w:pPr>
            <w:r>
              <w:rPr>
                <w:rFonts w:ascii="微软雅黑" w:cs="微软雅黑" w:eastAsia="微软雅黑" w:hAnsi="微软雅黑"/>
                <w:sz w:val="20"/>
                <w:szCs w:val="20"/>
              </w:rPr>
              <w:t xml:space="preserve">对称/较对称/不对称</w:t>
            </w:r>
          </w:p>
        </w:tc>
      </w:tr>
      <w:tr>
        <w:tc>
          <w:tcPr>
            <w:tcW w:type="dxa" w:w="2500"/>
          </w:tcPr>
          <w:p>
            <w:pPr>
              <w:spacing w:after="30" w:before="30"/>
            </w:pPr>
            <w:r>
              <w:rPr>
                <w:rFonts w:ascii="微软雅黑" w:cs="微软雅黑" w:eastAsia="微软雅黑" w:hAnsi="微软雅黑"/>
                <w:sz w:val="20"/>
                <w:szCs w:val="20"/>
              </w:rPr>
              <w:t xml:space="preserve">peel_base_color</w:t>
            </w:r>
          </w:p>
        </w:tc>
        <w:tc>
          <w:tcPr>
            <w:tcW w:type="dxa" w:w="2500"/>
          </w:tcPr>
          <w:p>
            <w:pPr>
              <w:spacing w:after="30" w:before="30"/>
            </w:pPr>
            <w:r>
              <w:rPr>
                <w:rFonts w:ascii="微软雅黑" w:cs="微软雅黑" w:eastAsia="微软雅黑" w:hAnsi="微软雅黑"/>
                <w:sz w:val="20"/>
                <w:szCs w:val="20"/>
              </w:rPr>
              <w:t xml:space="preserve">果皮底色</w:t>
            </w:r>
          </w:p>
        </w:tc>
        <w:tc>
          <w:tcPr>
            <w:tcW w:type="dxa" w:w="4020"/>
          </w:tcPr>
          <w:p>
            <w:pPr>
              <w:spacing w:after="30" w:before="30"/>
            </w:pPr>
            <w:r>
              <w:rPr>
                <w:rFonts w:ascii="微软雅黑" w:cs="微软雅黑" w:eastAsia="微软雅黑" w:hAnsi="微软雅黑"/>
                <w:sz w:val="20"/>
                <w:szCs w:val="20"/>
              </w:rPr>
              <w:t xml:space="preserve">淡绿/绿白/白/浅黄/深黄</w:t>
            </w:r>
          </w:p>
        </w:tc>
      </w:tr>
      <w:tr>
        <w:tc>
          <w:tcPr>
            <w:tcW w:type="dxa" w:w="2500"/>
          </w:tcPr>
          <w:p>
            <w:pPr>
              <w:spacing w:after="30" w:before="30"/>
            </w:pPr>
            <w:r>
              <w:rPr>
                <w:rFonts w:ascii="微软雅黑" w:cs="微软雅黑" w:eastAsia="微软雅黑" w:hAnsi="微软雅黑"/>
                <w:sz w:val="20"/>
                <w:szCs w:val="20"/>
              </w:rPr>
              <w:t xml:space="preserve">blush_area</w:t>
            </w:r>
          </w:p>
        </w:tc>
        <w:tc>
          <w:tcPr>
            <w:tcW w:type="dxa" w:w="2500"/>
          </w:tcPr>
          <w:p>
            <w:pPr>
              <w:spacing w:after="30" w:before="30"/>
            </w:pPr>
            <w:r>
              <w:rPr>
                <w:rFonts w:ascii="微软雅黑" w:cs="微软雅黑" w:eastAsia="微软雅黑" w:hAnsi="微软雅黑"/>
                <w:sz w:val="20"/>
                <w:szCs w:val="20"/>
              </w:rPr>
              <w:t xml:space="preserve">着色面积</w:t>
            </w:r>
          </w:p>
        </w:tc>
        <w:tc>
          <w:tcPr>
            <w:tcW w:type="dxa" w:w="4020"/>
          </w:tcPr>
          <w:p>
            <w:pPr>
              <w:spacing w:after="30" w:before="30"/>
            </w:pPr>
            <w:r>
              <w:rPr>
                <w:rFonts w:ascii="微软雅黑" w:cs="微软雅黑" w:eastAsia="微软雅黑" w:hAnsi="微软雅黑"/>
                <w:sz w:val="20"/>
                <w:szCs w:val="20"/>
              </w:rPr>
              <w:t xml:space="preserve">无/少/中/多/全</w:t>
            </w:r>
          </w:p>
        </w:tc>
      </w:tr>
      <w:tr>
        <w:tc>
          <w:tcPr>
            <w:tcW w:type="dxa" w:w="2500"/>
          </w:tcPr>
          <w:p>
            <w:pPr>
              <w:spacing w:after="30" w:before="30"/>
            </w:pPr>
            <w:r>
              <w:rPr>
                <w:rFonts w:ascii="微软雅黑" w:cs="微软雅黑" w:eastAsia="微软雅黑" w:hAnsi="微软雅黑"/>
                <w:sz w:val="20"/>
                <w:szCs w:val="20"/>
              </w:rPr>
              <w:t xml:space="preserve">blush_pattern</w:t>
            </w:r>
          </w:p>
        </w:tc>
        <w:tc>
          <w:tcPr>
            <w:tcW w:type="dxa" w:w="2500"/>
          </w:tcPr>
          <w:p>
            <w:pPr>
              <w:spacing w:after="30" w:before="30"/>
            </w:pPr>
            <w:r>
              <w:rPr>
                <w:rFonts w:ascii="微软雅黑" w:cs="微软雅黑" w:eastAsia="微软雅黑" w:hAnsi="微软雅黑"/>
                <w:sz w:val="20"/>
                <w:szCs w:val="20"/>
              </w:rPr>
              <w:t xml:space="preserve">着色形态</w:t>
            </w:r>
          </w:p>
        </w:tc>
        <w:tc>
          <w:tcPr>
            <w:tcW w:type="dxa" w:w="4020"/>
          </w:tcPr>
          <w:p>
            <w:pPr>
              <w:spacing w:after="30" w:before="30"/>
            </w:pPr>
            <w:r>
              <w:rPr>
                <w:rFonts w:ascii="微软雅黑" w:cs="微软雅黑" w:eastAsia="微软雅黑" w:hAnsi="微软雅黑"/>
                <w:sz w:val="20"/>
                <w:szCs w:val="20"/>
              </w:rPr>
              <w:t xml:space="preserve">晕/条/斑</w:t>
            </w:r>
          </w:p>
        </w:tc>
      </w:tr>
      <w:tr>
        <w:tc>
          <w:tcPr>
            <w:tcW w:type="dxa" w:w="2500"/>
          </w:tcPr>
          <w:p>
            <w:pPr>
              <w:spacing w:after="30" w:before="30"/>
            </w:pPr>
            <w:r>
              <w:rPr>
                <w:rFonts w:ascii="微软雅黑" w:cs="微软雅黑" w:eastAsia="微软雅黑" w:hAnsi="微软雅黑"/>
                <w:sz w:val="20"/>
                <w:szCs w:val="20"/>
              </w:rPr>
              <w:t xml:space="preserve">peel_removal</w:t>
            </w:r>
          </w:p>
        </w:tc>
        <w:tc>
          <w:tcPr>
            <w:tcW w:type="dxa" w:w="2500"/>
          </w:tcPr>
          <w:p>
            <w:pPr>
              <w:spacing w:after="30" w:before="30"/>
            </w:pPr>
            <w:r>
              <w:rPr>
                <w:rFonts w:ascii="微软雅黑" w:cs="微软雅黑" w:eastAsia="微软雅黑" w:hAnsi="微软雅黑"/>
                <w:sz w:val="20"/>
                <w:szCs w:val="20"/>
              </w:rPr>
              <w:t xml:space="preserve">果皮剥离度</w:t>
            </w:r>
          </w:p>
        </w:tc>
        <w:tc>
          <w:tcPr>
            <w:tcW w:type="dxa" w:w="4020"/>
          </w:tcPr>
          <w:p>
            <w:pPr>
              <w:spacing w:after="30" w:before="30"/>
            </w:pPr>
            <w:r>
              <w:rPr>
                <w:rFonts w:ascii="微软雅黑" w:cs="微软雅黑" w:eastAsia="微软雅黑" w:hAnsi="微软雅黑"/>
                <w:sz w:val="20"/>
                <w:szCs w:val="20"/>
              </w:rPr>
              <w:t xml:space="preserve">不能/难/易</w:t>
            </w:r>
          </w:p>
        </w:tc>
      </w:tr>
      <w:tr>
        <w:tc>
          <w:tcPr>
            <w:tcW w:type="dxa" w:w="2500"/>
          </w:tcPr>
          <w:p>
            <w:pPr>
              <w:spacing w:after="30" w:before="30"/>
            </w:pPr>
            <w:r>
              <w:rPr>
                <w:rFonts w:ascii="微软雅黑" w:cs="微软雅黑" w:eastAsia="微软雅黑" w:hAnsi="微软雅黑"/>
                <w:sz w:val="20"/>
                <w:szCs w:val="20"/>
              </w:rPr>
              <w:t xml:space="preserve">flesh_color</w:t>
            </w:r>
          </w:p>
        </w:tc>
        <w:tc>
          <w:tcPr>
            <w:tcW w:type="dxa" w:w="2500"/>
          </w:tcPr>
          <w:p>
            <w:pPr>
              <w:spacing w:after="30" w:before="30"/>
            </w:pPr>
            <w:r>
              <w:rPr>
                <w:rFonts w:ascii="微软雅黑" w:cs="微软雅黑" w:eastAsia="微软雅黑" w:hAnsi="微软雅黑"/>
                <w:sz w:val="20"/>
                <w:szCs w:val="20"/>
              </w:rPr>
              <w:t xml:space="preserve">肉色</w:t>
            </w:r>
          </w:p>
        </w:tc>
        <w:tc>
          <w:tcPr>
            <w:tcW w:type="dxa" w:w="4020"/>
          </w:tcPr>
          <w:p>
            <w:pPr>
              <w:spacing w:after="30" w:before="30"/>
            </w:pPr>
            <w:r>
              <w:rPr>
                <w:rFonts w:ascii="微软雅黑" w:cs="微软雅黑" w:eastAsia="微软雅黑" w:hAnsi="微软雅黑"/>
                <w:sz w:val="20"/>
                <w:szCs w:val="20"/>
              </w:rPr>
              <w:t xml:space="preserve">淡绿/白/黄白/黄/橙黄/红/紫红</w:t>
            </w:r>
          </w:p>
        </w:tc>
      </w:tr>
      <w:tr>
        <w:tc>
          <w:tcPr>
            <w:tcW w:type="dxa" w:w="2500"/>
          </w:tcPr>
          <w:p>
            <w:pPr>
              <w:spacing w:after="30" w:before="30"/>
            </w:pPr>
            <w:r>
              <w:rPr>
                <w:rFonts w:ascii="微软雅黑" w:cs="微软雅黑" w:eastAsia="微软雅黑" w:hAnsi="微软雅黑"/>
                <w:sz w:val="20"/>
                <w:szCs w:val="20"/>
              </w:rPr>
              <w:t xml:space="preserve">firmness</w:t>
            </w:r>
          </w:p>
        </w:tc>
        <w:tc>
          <w:tcPr>
            <w:tcW w:type="dxa" w:w="2500"/>
          </w:tcPr>
          <w:p>
            <w:pPr>
              <w:spacing w:after="30" w:before="30"/>
            </w:pPr>
            <w:r>
              <w:rPr>
                <w:rFonts w:ascii="微软雅黑" w:cs="微软雅黑" w:eastAsia="微软雅黑" w:hAnsi="微软雅黑"/>
                <w:sz w:val="20"/>
                <w:szCs w:val="20"/>
              </w:rPr>
              <w:t xml:space="preserve">硬度</w:t>
            </w:r>
          </w:p>
        </w:tc>
        <w:tc>
          <w:tcPr>
            <w:tcW w:type="dxa" w:w="4020"/>
          </w:tcPr>
          <w:p>
            <w:pPr>
              <w:spacing w:after="30" w:before="30"/>
            </w:pPr>
            <w:r>
              <w:rPr>
                <w:rFonts w:ascii="微软雅黑" w:cs="微软雅黑" w:eastAsia="微软雅黑" w:hAnsi="微软雅黑"/>
                <w:sz w:val="20"/>
                <w:szCs w:val="20"/>
              </w:rPr>
              <w:t xml:space="preserve">很软/软/中/硬/很硬</w:t>
            </w:r>
          </w:p>
        </w:tc>
      </w:tr>
      <w:tr>
        <w:tc>
          <w:tcPr>
            <w:tcW w:type="dxa" w:w="2500"/>
          </w:tcPr>
          <w:p>
            <w:pPr>
              <w:spacing w:after="30" w:before="30"/>
            </w:pPr>
            <w:r>
              <w:rPr>
                <w:rFonts w:ascii="微软雅黑" w:cs="微软雅黑" w:eastAsia="微软雅黑" w:hAnsi="微软雅黑"/>
                <w:sz w:val="20"/>
                <w:szCs w:val="20"/>
              </w:rPr>
              <w:t xml:space="preserve">flavor</w:t>
            </w:r>
          </w:p>
        </w:tc>
        <w:tc>
          <w:tcPr>
            <w:tcW w:type="dxa" w:w="2500"/>
          </w:tcPr>
          <w:p>
            <w:pPr>
              <w:spacing w:after="30" w:before="30"/>
            </w:pPr>
            <w:r>
              <w:rPr>
                <w:rFonts w:ascii="微软雅黑" w:cs="微软雅黑" w:eastAsia="微软雅黑" w:hAnsi="微软雅黑"/>
                <w:sz w:val="20"/>
                <w:szCs w:val="20"/>
              </w:rPr>
              <w:t xml:space="preserve">甜酸度</w:t>
            </w:r>
          </w:p>
        </w:tc>
        <w:tc>
          <w:tcPr>
            <w:tcW w:type="dxa" w:w="4020"/>
          </w:tcPr>
          <w:p>
            <w:pPr>
              <w:spacing w:after="30" w:before="30"/>
            </w:pPr>
            <w:r>
              <w:rPr>
                <w:rFonts w:ascii="微软雅黑" w:cs="微软雅黑" w:eastAsia="微软雅黑" w:hAnsi="微软雅黑"/>
                <w:sz w:val="20"/>
                <w:szCs w:val="20"/>
              </w:rPr>
              <w:t xml:space="preserve">淡甜/甜/浓甜/酸甜/甜酸适中/甜酸/酸</w:t>
            </w:r>
          </w:p>
        </w:tc>
      </w:tr>
      <w:tr>
        <w:tc>
          <w:tcPr>
            <w:tcW w:type="dxa" w:w="2500"/>
          </w:tcPr>
          <w:p>
            <w:pPr>
              <w:spacing w:after="30" w:before="30"/>
            </w:pPr>
            <w:r>
              <w:rPr>
                <w:rFonts w:ascii="微软雅黑" w:cs="微软雅黑" w:eastAsia="微软雅黑" w:hAnsi="微软雅黑"/>
                <w:sz w:val="20"/>
                <w:szCs w:val="20"/>
              </w:rPr>
              <w:t xml:space="preserve">pit_adherence</w:t>
            </w:r>
          </w:p>
        </w:tc>
        <w:tc>
          <w:tcPr>
            <w:tcW w:type="dxa" w:w="2500"/>
          </w:tcPr>
          <w:p>
            <w:pPr>
              <w:spacing w:after="30" w:before="30"/>
            </w:pPr>
            <w:r>
              <w:rPr>
                <w:rFonts w:ascii="微软雅黑" w:cs="微软雅黑" w:eastAsia="微软雅黑" w:hAnsi="微软雅黑"/>
                <w:sz w:val="20"/>
                <w:szCs w:val="20"/>
              </w:rPr>
              <w:t xml:space="preserve">粘离性</w:t>
            </w:r>
          </w:p>
        </w:tc>
        <w:tc>
          <w:tcPr>
            <w:tcW w:type="dxa" w:w="4020"/>
          </w:tcPr>
          <w:p>
            <w:pPr>
              <w:spacing w:after="30" w:before="30"/>
            </w:pPr>
            <w:r>
              <w:rPr>
                <w:rFonts w:ascii="微软雅黑" w:cs="微软雅黑" w:eastAsia="微软雅黑" w:hAnsi="微软雅黑"/>
                <w:sz w:val="20"/>
                <w:szCs w:val="20"/>
              </w:rPr>
              <w:t xml:space="preserve">粘核/半离/离核</w:t>
            </w:r>
          </w:p>
        </w:tc>
      </w:tr>
      <w:tr>
        <w:tc>
          <w:tcPr>
            <w:tcW w:type="dxa" w:w="2500"/>
          </w:tcPr>
          <w:p>
            <w:pPr>
              <w:spacing w:after="30" w:before="30"/>
            </w:pPr>
            <w:r>
              <w:rPr>
                <w:rFonts w:ascii="微软雅黑" w:cs="微软雅黑" w:eastAsia="微软雅黑" w:hAnsi="微软雅黑"/>
                <w:sz w:val="20"/>
                <w:szCs w:val="20"/>
              </w:rPr>
              <w:t xml:space="preserve">pit_size</w:t>
            </w:r>
          </w:p>
        </w:tc>
        <w:tc>
          <w:tcPr>
            <w:tcW w:type="dxa" w:w="2500"/>
          </w:tcPr>
          <w:p>
            <w:pPr>
              <w:spacing w:after="30" w:before="30"/>
            </w:pPr>
            <w:r>
              <w:rPr>
                <w:rFonts w:ascii="微软雅黑" w:cs="微软雅黑" w:eastAsia="微软雅黑" w:hAnsi="微软雅黑"/>
                <w:sz w:val="20"/>
                <w:szCs w:val="20"/>
              </w:rPr>
              <w:t xml:space="preserve">核大小</w:t>
            </w:r>
          </w:p>
        </w:tc>
        <w:tc>
          <w:tcPr>
            <w:tcW w:type="dxa" w:w="4020"/>
          </w:tcPr>
          <w:p>
            <w:pPr>
              <w:spacing w:after="30" w:before="30"/>
            </w:pPr>
            <w:r>
              <w:rPr>
                <w:rFonts w:ascii="微软雅黑" w:cs="微软雅黑" w:eastAsia="微软雅黑" w:hAnsi="微软雅黑"/>
                <w:sz w:val="20"/>
                <w:szCs w:val="20"/>
              </w:rPr>
              <w:t xml:space="preserve">小/中/大</w:t>
            </w:r>
          </w:p>
        </w:tc>
      </w:tr>
      <w:tr>
        <w:tc>
          <w:tcPr>
            <w:tcW w:type="dxa" w:w="2500"/>
          </w:tcPr>
          <w:p>
            <w:pPr>
              <w:spacing w:after="30" w:before="30"/>
            </w:pPr>
            <w:r>
              <w:rPr>
                <w:rFonts w:ascii="微软雅黑" w:cs="微软雅黑" w:eastAsia="微软雅黑" w:hAnsi="微软雅黑"/>
                <w:sz w:val="20"/>
                <w:szCs w:val="20"/>
              </w:rPr>
              <w:t xml:space="preserve">pit_shape</w:t>
            </w:r>
          </w:p>
        </w:tc>
        <w:tc>
          <w:tcPr>
            <w:tcW w:type="dxa" w:w="2500"/>
          </w:tcPr>
          <w:p>
            <w:pPr>
              <w:spacing w:after="30" w:before="30"/>
            </w:pPr>
            <w:r>
              <w:rPr>
                <w:rFonts w:ascii="微软雅黑" w:cs="微软雅黑" w:eastAsia="微软雅黑" w:hAnsi="微软雅黑"/>
                <w:sz w:val="20"/>
                <w:szCs w:val="20"/>
              </w:rPr>
              <w:t xml:space="preserve">核形</w:t>
            </w:r>
          </w:p>
        </w:tc>
        <w:tc>
          <w:tcPr>
            <w:tcW w:type="dxa" w:w="4020"/>
          </w:tcPr>
          <w:p>
            <w:pPr>
              <w:spacing w:after="30" w:before="30"/>
            </w:pPr>
            <w:r>
              <w:rPr>
                <w:rFonts w:ascii="微软雅黑" w:cs="微软雅黑" w:eastAsia="微软雅黑" w:hAnsi="微软雅黑"/>
                <w:sz w:val="20"/>
                <w:szCs w:val="20"/>
              </w:rPr>
              <w:t xml:space="preserve">扁平/近圆/椭圆/倒卵圆/卵圆</w:t>
            </w:r>
          </w:p>
        </w:tc>
      </w:tr>
    </w:tbl>
    <w:p>
      <w:pPr>
        <w:pStyle w:val="Heading2"/>
        <w:spacing w:after="150" w:before="300"/>
      </w:pPr>
      <w:r>
        <w:rPr>
          <w:rFonts w:ascii="微软雅黑" w:cs="微软雅黑" w:eastAsia="微软雅黑" w:hAnsi="微软雅黑"/>
          <w:b/>
          <w:bCs/>
          <w:sz w:val="30"/>
          <w:szCs w:val="30"/>
        </w:rPr>
        <w:t xml:space="preserve">10.4 评价与品种管理字典</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2500"/>
            <w:shd w:fill="1F4E79" w:val="clear"/>
          </w:tcPr>
          <w:p>
            <w:pPr>
              <w:spacing w:after="40" w:before="40"/>
            </w:pPr>
            <w:r>
              <w:rPr>
                <w:rFonts w:ascii="微软雅黑" w:cs="微软雅黑" w:eastAsia="微软雅黑" w:hAnsi="微软雅黑"/>
                <w:b/>
                <w:bCs/>
                <w:color w:val="FFFFFF"/>
                <w:sz w:val="20"/>
                <w:szCs w:val="20"/>
              </w:rPr>
              <w:t xml:space="preserve">字典编码</w:t>
            </w:r>
          </w:p>
        </w:tc>
        <w:tc>
          <w:tcPr>
            <w:tcW w:type="dxa" w:w="2500"/>
            <w:shd w:fill="1F4E79" w:val="clear"/>
          </w:tcPr>
          <w:p>
            <w:pPr>
              <w:spacing w:after="40" w:before="40"/>
            </w:pPr>
            <w:r>
              <w:rPr>
                <w:rFonts w:ascii="微软雅黑" w:cs="微软雅黑" w:eastAsia="微软雅黑" w:hAnsi="微软雅黑"/>
                <w:b/>
                <w:bCs/>
                <w:color w:val="FFFFFF"/>
                <w:sz w:val="20"/>
                <w:szCs w:val="20"/>
              </w:rPr>
              <w:t xml:space="preserve">字典名称</w:t>
            </w:r>
          </w:p>
        </w:tc>
        <w:tc>
          <w:tcPr>
            <w:tcW w:type="dxa" w:w="4020"/>
            <w:shd w:fill="1F4E79" w:val="clear"/>
          </w:tcPr>
          <w:p>
            <w:pPr>
              <w:spacing w:after="40" w:before="40"/>
            </w:pPr>
            <w:r>
              <w:rPr>
                <w:rFonts w:ascii="微软雅黑" w:cs="微软雅黑" w:eastAsia="微软雅黑" w:hAnsi="微软雅黑"/>
                <w:b/>
                <w:bCs/>
                <w:color w:val="FFFFFF"/>
                <w:sz w:val="20"/>
                <w:szCs w:val="20"/>
              </w:rPr>
              <w:t xml:space="preserve">取值列表</w:t>
            </w:r>
          </w:p>
        </w:tc>
      </w:tr>
      <w:tr>
        <w:tc>
          <w:tcPr>
            <w:tcW w:type="dxa" w:w="2500"/>
          </w:tcPr>
          <w:p>
            <w:pPr>
              <w:spacing w:after="30" w:before="30"/>
            </w:pPr>
            <w:r>
              <w:rPr>
                <w:rFonts w:ascii="微软雅黑" w:cs="微软雅黑" w:eastAsia="微软雅黑" w:hAnsi="微软雅黑"/>
                <w:sz w:val="20"/>
                <w:szCs w:val="20"/>
              </w:rPr>
              <w:t xml:space="preserve">eval_result</w:t>
            </w:r>
          </w:p>
        </w:tc>
        <w:tc>
          <w:tcPr>
            <w:tcW w:type="dxa" w:w="2500"/>
          </w:tcPr>
          <w:p>
            <w:pPr>
              <w:spacing w:after="30" w:before="30"/>
            </w:pPr>
            <w:r>
              <w:rPr>
                <w:rFonts w:ascii="微软雅黑" w:cs="微软雅黑" w:eastAsia="微软雅黑" w:hAnsi="微软雅黑"/>
                <w:sz w:val="20"/>
                <w:szCs w:val="20"/>
              </w:rPr>
              <w:t xml:space="preserve">评价结果</w:t>
            </w:r>
          </w:p>
        </w:tc>
        <w:tc>
          <w:tcPr>
            <w:tcW w:type="dxa" w:w="4020"/>
          </w:tcPr>
          <w:p>
            <w:pPr>
              <w:spacing w:after="30" w:before="30"/>
            </w:pPr>
            <w:r>
              <w:rPr>
                <w:rFonts w:ascii="微软雅黑" w:cs="微软雅黑" w:eastAsia="微软雅黑" w:hAnsi="微软雅黑"/>
                <w:sz w:val="20"/>
                <w:szCs w:val="20"/>
              </w:rPr>
              <w:t xml:space="preserve">入选优系/保存/淘汰</w:t>
            </w:r>
          </w:p>
        </w:tc>
      </w:tr>
      <w:tr>
        <w:tc>
          <w:tcPr>
            <w:tcW w:type="dxa" w:w="2500"/>
          </w:tcPr>
          <w:p>
            <w:pPr>
              <w:spacing w:after="30" w:before="30"/>
            </w:pPr>
            <w:r>
              <w:rPr>
                <w:rFonts w:ascii="微软雅黑" w:cs="微软雅黑" w:eastAsia="微软雅黑" w:hAnsi="微软雅黑"/>
                <w:sz w:val="20"/>
                <w:szCs w:val="20"/>
              </w:rPr>
              <w:t xml:space="preserve">propagation</w:t>
            </w:r>
          </w:p>
        </w:tc>
        <w:tc>
          <w:tcPr>
            <w:tcW w:type="dxa" w:w="2500"/>
          </w:tcPr>
          <w:p>
            <w:pPr>
              <w:spacing w:after="30" w:before="30"/>
            </w:pPr>
            <w:r>
              <w:rPr>
                <w:rFonts w:ascii="微软雅黑" w:cs="微软雅黑" w:eastAsia="微软雅黑" w:hAnsi="微软雅黑"/>
                <w:sz w:val="20"/>
                <w:szCs w:val="20"/>
              </w:rPr>
              <w:t xml:space="preserve">扩繁方式</w:t>
            </w:r>
          </w:p>
        </w:tc>
        <w:tc>
          <w:tcPr>
            <w:tcW w:type="dxa" w:w="4020"/>
          </w:tcPr>
          <w:p>
            <w:pPr>
              <w:spacing w:after="30" w:before="30"/>
            </w:pPr>
            <w:r>
              <w:rPr>
                <w:rFonts w:ascii="微软雅黑" w:cs="微软雅黑" w:eastAsia="微软雅黑" w:hAnsi="微软雅黑"/>
                <w:sz w:val="20"/>
                <w:szCs w:val="20"/>
              </w:rPr>
              <w:t xml:space="preserve">嫁接/扦插/组培</w:t>
            </w:r>
          </w:p>
        </w:tc>
      </w:tr>
      <w:tr>
        <w:tc>
          <w:tcPr>
            <w:tcW w:type="dxa" w:w="2500"/>
          </w:tcPr>
          <w:p>
            <w:pPr>
              <w:spacing w:after="30" w:before="30"/>
            </w:pPr>
            <w:r>
              <w:rPr>
                <w:rFonts w:ascii="微软雅黑" w:cs="微软雅黑" w:eastAsia="微软雅黑" w:hAnsi="微软雅黑"/>
                <w:sz w:val="20"/>
                <w:szCs w:val="20"/>
              </w:rPr>
              <w:t xml:space="preserve">retrial_result</w:t>
            </w:r>
          </w:p>
        </w:tc>
        <w:tc>
          <w:tcPr>
            <w:tcW w:type="dxa" w:w="2500"/>
          </w:tcPr>
          <w:p>
            <w:pPr>
              <w:spacing w:after="30" w:before="30"/>
            </w:pPr>
            <w:r>
              <w:rPr>
                <w:rFonts w:ascii="微软雅黑" w:cs="微软雅黑" w:eastAsia="微软雅黑" w:hAnsi="微软雅黑"/>
                <w:sz w:val="20"/>
                <w:szCs w:val="20"/>
              </w:rPr>
              <w:t xml:space="preserve">复选结果</w:t>
            </w:r>
          </w:p>
        </w:tc>
        <w:tc>
          <w:tcPr>
            <w:tcW w:type="dxa" w:w="4020"/>
          </w:tcPr>
          <w:p>
            <w:pPr>
              <w:spacing w:after="30" w:before="30"/>
            </w:pPr>
            <w:r>
              <w:rPr>
                <w:rFonts w:ascii="微软雅黑" w:cs="微软雅黑" w:eastAsia="微软雅黑" w:hAnsi="微软雅黑"/>
                <w:sz w:val="20"/>
                <w:szCs w:val="20"/>
              </w:rPr>
              <w:t xml:space="preserve">通过/未通过</w:t>
            </w:r>
          </w:p>
        </w:tc>
      </w:tr>
      <w:tr>
        <w:tc>
          <w:tcPr>
            <w:tcW w:type="dxa" w:w="2500"/>
          </w:tcPr>
          <w:p>
            <w:pPr>
              <w:spacing w:after="30" w:before="30"/>
            </w:pPr>
            <w:r>
              <w:rPr>
                <w:rFonts w:ascii="微软雅黑" w:cs="微软雅黑" w:eastAsia="微软雅黑" w:hAnsi="微软雅黑"/>
                <w:sz w:val="20"/>
                <w:szCs w:val="20"/>
              </w:rPr>
              <w:t xml:space="preserve">audit_type</w:t>
            </w:r>
          </w:p>
        </w:tc>
        <w:tc>
          <w:tcPr>
            <w:tcW w:type="dxa" w:w="2500"/>
          </w:tcPr>
          <w:p>
            <w:pPr>
              <w:spacing w:after="30" w:before="30"/>
            </w:pPr>
            <w:r>
              <w:rPr>
                <w:rFonts w:ascii="微软雅黑" w:cs="微软雅黑" w:eastAsia="微软雅黑" w:hAnsi="微软雅黑"/>
                <w:sz w:val="20"/>
                <w:szCs w:val="20"/>
              </w:rPr>
              <w:t xml:space="preserve">审定类型</w:t>
            </w:r>
          </w:p>
        </w:tc>
        <w:tc>
          <w:tcPr>
            <w:tcW w:type="dxa" w:w="4020"/>
          </w:tcPr>
          <w:p>
            <w:pPr>
              <w:spacing w:after="30" w:before="30"/>
            </w:pPr>
            <w:r>
              <w:rPr>
                <w:rFonts w:ascii="微软雅黑" w:cs="微软雅黑" w:eastAsia="微软雅黑" w:hAnsi="微软雅黑"/>
                <w:sz w:val="20"/>
                <w:szCs w:val="20"/>
              </w:rPr>
              <w:t xml:space="preserve">省级审定/国家级审定</w:t>
            </w:r>
          </w:p>
        </w:tc>
      </w:tr>
      <w:tr>
        <w:tc>
          <w:tcPr>
            <w:tcW w:type="dxa" w:w="2500"/>
          </w:tcPr>
          <w:p>
            <w:pPr>
              <w:spacing w:after="30" w:before="30"/>
            </w:pPr>
            <w:r>
              <w:rPr>
                <w:rFonts w:ascii="微软雅黑" w:cs="微软雅黑" w:eastAsia="微软雅黑" w:hAnsi="微软雅黑"/>
                <w:sz w:val="20"/>
                <w:szCs w:val="20"/>
              </w:rPr>
              <w:t xml:space="preserve">audit_status</w:t>
            </w:r>
          </w:p>
        </w:tc>
        <w:tc>
          <w:tcPr>
            <w:tcW w:type="dxa" w:w="2500"/>
          </w:tcPr>
          <w:p>
            <w:pPr>
              <w:spacing w:after="30" w:before="30"/>
            </w:pPr>
            <w:r>
              <w:rPr>
                <w:rFonts w:ascii="微软雅黑" w:cs="微软雅黑" w:eastAsia="微软雅黑" w:hAnsi="微软雅黑"/>
                <w:sz w:val="20"/>
                <w:szCs w:val="20"/>
              </w:rPr>
              <w:t xml:space="preserve">审定状态</w:t>
            </w:r>
          </w:p>
        </w:tc>
        <w:tc>
          <w:tcPr>
            <w:tcW w:type="dxa" w:w="4020"/>
          </w:tcPr>
          <w:p>
            <w:pPr>
              <w:spacing w:after="30" w:before="30"/>
            </w:pPr>
            <w:r>
              <w:rPr>
                <w:rFonts w:ascii="微软雅黑" w:cs="微软雅黑" w:eastAsia="微软雅黑" w:hAnsi="微软雅黑"/>
                <w:sz w:val="20"/>
                <w:szCs w:val="20"/>
              </w:rPr>
              <w:t xml:space="preserve">材料准备中/已提交/审查中/审定通过/未通过</w:t>
            </w:r>
          </w:p>
        </w:tc>
      </w:tr>
      <w:tr>
        <w:tc>
          <w:tcPr>
            <w:tcW w:type="dxa" w:w="2500"/>
          </w:tcPr>
          <w:p>
            <w:pPr>
              <w:spacing w:after="30" w:before="30"/>
            </w:pPr>
            <w:r>
              <w:rPr>
                <w:rFonts w:ascii="微软雅黑" w:cs="微软雅黑" w:eastAsia="微软雅黑" w:hAnsi="微软雅黑"/>
                <w:sz w:val="20"/>
                <w:szCs w:val="20"/>
              </w:rPr>
              <w:t xml:space="preserve">annual_fee</w:t>
            </w:r>
          </w:p>
        </w:tc>
        <w:tc>
          <w:tcPr>
            <w:tcW w:type="dxa" w:w="2500"/>
          </w:tcPr>
          <w:p>
            <w:pPr>
              <w:spacing w:after="30" w:before="30"/>
            </w:pPr>
            <w:r>
              <w:rPr>
                <w:rFonts w:ascii="微软雅黑" w:cs="微软雅黑" w:eastAsia="微软雅黑" w:hAnsi="微软雅黑"/>
                <w:sz w:val="20"/>
                <w:szCs w:val="20"/>
              </w:rPr>
              <w:t xml:space="preserve">年费状态</w:t>
            </w:r>
          </w:p>
        </w:tc>
        <w:tc>
          <w:tcPr>
            <w:tcW w:type="dxa" w:w="4020"/>
          </w:tcPr>
          <w:p>
            <w:pPr>
              <w:spacing w:after="30" w:before="30"/>
            </w:pPr>
            <w:r>
              <w:rPr>
                <w:rFonts w:ascii="微软雅黑" w:cs="微软雅黑" w:eastAsia="微软雅黑" w:hAnsi="微软雅黑"/>
                <w:sz w:val="20"/>
                <w:szCs w:val="20"/>
              </w:rPr>
              <w:t xml:space="preserve">已缴纳/逾期未缴/保护期已满</w:t>
            </w:r>
          </w:p>
        </w:tc>
      </w:tr>
    </w:tbl>
    278
    <w:p>
      <w:pPr>
        <w:pStyle w:val="Heading1"/>
        <w:spacing w:after="200" w:before="400"/>
      </w:pPr>
      <w:r>
        <w:rPr>
          <w:rFonts w:ascii="微软雅黑" w:cs="微软雅黑" w:eastAsia="微软雅黑" w:hAnsi="微软雅黑"/>
          <w:b/>
          <w:bCs/>
          <w:sz w:val="36"/>
          <w:szCs w:val="36"/>
        </w:rPr>
        <w:t xml:space="preserve">十一、数据表清单总览</w:t>
      </w:r>
    </w:p>
    <w:p>
      <w:pPr>
        <w:spacing w:after="80" w:line="360"/>
      </w:pPr>
      <w:r>
        <w:rPr>
          <w:rFonts w:ascii="微软雅黑" w:cs="微软雅黑" w:eastAsia="微软雅黑" w:hAnsi="微软雅黑"/>
          <w:sz w:val="22"/>
          <w:szCs w:val="22"/>
        </w:rPr>
        <w:t xml:space="preserve">系统数据表按五组划分，一期/二期/三期分阶段建设。一期表包含完整DDL、索引、约束与业务代码；二期/三期表在一期建表（DDL+索引就绪），后续阶段直接使用无需ALTER TABLE。</w:t>
      </w:r>
    </w:p>
    <w:p>
      <w:pPr>
        <w:pStyle w:val="Heading2"/>
        <w:spacing w:after="150" w:before="300"/>
      </w:pPr>
      <w:r>
        <w:rPr>
          <w:rFonts w:ascii="微软雅黑" w:cs="微软雅黑" w:eastAsia="微软雅黑" w:hAnsi="微软雅黑"/>
          <w:b/>
          <w:bCs/>
          <w:sz w:val="30"/>
          <w:szCs w:val="30"/>
        </w:rPr>
        <w:t xml:space="preserve">11.1 一期数据表（17张）</w:t>
      </w:r>
    </w:p>
    <w:tbl>
      <w:tblPr>
        <w:tblW w:type="dxa" w:w="9020"/>
        <w:tblBorders>
          <w:top w:val="single" w:sz="1"/>
          <w:left w:val="single" w:sz="1"/>
          <w:bottom w:val="single" w:sz="1"/>
          <w:right w:val="single" w:sz="1"/>
          <w:insideH w:val="single" w:sz="1"/>
          <w:insideV w:val="single" w:sz="1"/>
        </w:tblBorders>
      </w:tblPr>
      <w:tblGrid>
        <w:gridCol w:w="100"/>
        <w:gridCol w:w="100"/>
        <w:gridCol w:w="100"/>
        <w:gridCol w:w="100"/>
      </w:tblGrid>
      <w:tr>
        <w:tc>
          <w:tcPr>
            <w:tcW w:type="dxa" w:w="1200"/>
            <w:shd w:fill="1F4E79" w:val="clear"/>
          </w:tcPr>
          <w:p>
            <w:pPr>
              <w:spacing w:after="40" w:before="40"/>
            </w:pPr>
            <w:r>
              <w:rPr>
                <w:rFonts w:ascii="微软雅黑" w:cs="微软雅黑" w:eastAsia="微软雅黑" w:hAnsi="微软雅黑"/>
                <w:b/>
                <w:bCs/>
                <w:color w:val="FFFFFF"/>
                <w:sz w:val="20"/>
                <w:szCs w:val="20"/>
              </w:rPr>
              <w:t xml:space="preserve">分组</w:t>
            </w:r>
          </w:p>
        </w:tc>
        <w:tc>
          <w:tcPr>
            <w:tcW w:type="dxa" w:w="3000"/>
            <w:shd w:fill="1F4E79" w:val="clear"/>
          </w:tcPr>
          <w:p>
            <w:pPr>
              <w:spacing w:after="40" w:before="40"/>
            </w:pPr>
            <w:r>
              <w:rPr>
                <w:rFonts w:ascii="微软雅黑" w:cs="微软雅黑" w:eastAsia="微软雅黑" w:hAnsi="微软雅黑"/>
                <w:b/>
                <w:bCs/>
                <w:color w:val="FFFFFF"/>
                <w:sz w:val="20"/>
                <w:szCs w:val="20"/>
              </w:rPr>
              <w:t xml:space="preserve">表名</w:t>
            </w:r>
          </w:p>
        </w:tc>
        <w:tc>
          <w:tcPr>
            <w:tcW w:type="dxa" w:w="2000"/>
            <w:shd w:fill="1F4E79" w:val="clear"/>
          </w:tcPr>
          <w:p>
            <w:pPr>
              <w:spacing w:after="40" w:before="40"/>
            </w:pPr>
            <w:r>
              <w:rPr>
                <w:rFonts w:ascii="微软雅黑" w:cs="微软雅黑" w:eastAsia="微软雅黑" w:hAnsi="微软雅黑"/>
                <w:b/>
                <w:bCs/>
                <w:color w:val="FFFFFF"/>
                <w:sz w:val="20"/>
                <w:szCs w:val="20"/>
              </w:rPr>
              <w:t xml:space="preserve">中文名</w:t>
            </w:r>
          </w:p>
        </w:tc>
        <w:tc>
          <w:tcPr>
            <w:tcW w:type="dxa" w:w="2820"/>
            <w:shd w:fill="1F4E79" w:val="clear"/>
          </w:tcPr>
          <w:p>
            <w:pPr>
              <w:spacing w:after="40" w:before="40"/>
            </w:pPr>
            <w:r>
              <w:rPr>
                <w:rFonts w:ascii="微软雅黑" w:cs="微软雅黑" w:eastAsia="微软雅黑" w:hAnsi="微软雅黑"/>
                <w:b/>
                <w:bCs/>
                <w:color w:val="FFFFFF"/>
                <w:sz w:val="20"/>
                <w:szCs w:val="20"/>
              </w:rPr>
              <w:t xml:space="preserve">核心用途</w:t>
            </w:r>
          </w:p>
        </w:tc>
      </w:tr>
      <w:tr>
        <w:tc>
          <w:tcPr>
            <w:tcW w:type="dxa" w:w="1200"/>
          </w:tcPr>
          <w:p>
            <w:pPr>
              <w:spacing w:after="30" w:before="30"/>
            </w:pPr>
            <w:r>
              <w:rPr>
                <w:rFonts w:ascii="微软雅黑" w:cs="微软雅黑" w:eastAsia="微软雅黑" w:hAnsi="微软雅黑"/>
                <w:sz w:val="20"/>
                <w:szCs w:val="20"/>
              </w:rPr>
              <w:t xml:space="preserve">A.系统基础</w:t>
            </w:r>
          </w:p>
        </w:tc>
        <w:tc>
          <w:tcPr>
            <w:tcW w:type="dxa" w:w="3000"/>
          </w:tcPr>
          <w:p>
            <w:pPr>
              <w:spacing w:after="30" w:before="30"/>
            </w:pPr>
            <w:r>
              <w:rPr>
                <w:rFonts w:ascii="微软雅黑" w:cs="微软雅黑" w:eastAsia="微软雅黑" w:hAnsi="微软雅黑"/>
                <w:sz w:val="20"/>
                <w:szCs w:val="20"/>
              </w:rPr>
              <w:t xml:space="preserve">sys_user</w:t>
            </w:r>
          </w:p>
        </w:tc>
        <w:tc>
          <w:tcPr>
            <w:tcW w:type="dxa" w:w="2000"/>
          </w:tcPr>
          <w:p>
            <w:pPr>
              <w:spacing w:after="30" w:before="30"/>
            </w:pPr>
            <w:r>
              <w:rPr>
                <w:rFonts w:ascii="微软雅黑" w:cs="微软雅黑" w:eastAsia="微软雅黑" w:hAnsi="微软雅黑"/>
                <w:sz w:val="20"/>
                <w:szCs w:val="20"/>
              </w:rPr>
              <w:t xml:space="preserve">系统用户表</w:t>
            </w:r>
          </w:p>
        </w:tc>
        <w:tc>
          <w:tcPr>
            <w:tcW w:type="dxa" w:w="2820"/>
          </w:tcPr>
          <w:p>
            <w:pPr>
              <w:spacing w:after="30" w:before="30"/>
            </w:pPr>
            <w:r>
              <w:rPr>
                <w:rFonts w:ascii="微软雅黑" w:cs="微软雅黑" w:eastAsia="微软雅黑" w:hAnsi="微软雅黑"/>
                <w:sz w:val="20"/>
                <w:szCs w:val="20"/>
              </w:rPr>
              <w:t xml:space="preserve">登录认证、用户管理</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sys_role / sys_user_role</w:t>
            </w:r>
          </w:p>
        </w:tc>
        <w:tc>
          <w:tcPr>
            <w:tcW w:type="dxa" w:w="2000"/>
          </w:tcPr>
          <w:p>
            <w:pPr>
              <w:spacing w:after="30" w:before="30"/>
            </w:pPr>
            <w:r>
              <w:rPr>
                <w:rFonts w:ascii="微软雅黑" w:cs="微软雅黑" w:eastAsia="微软雅黑" w:hAnsi="微软雅黑"/>
                <w:sz w:val="20"/>
                <w:szCs w:val="20"/>
              </w:rPr>
              <w:t xml:space="preserve">角色表/关联表</w:t>
            </w:r>
          </w:p>
        </w:tc>
        <w:tc>
          <w:tcPr>
            <w:tcW w:type="dxa" w:w="2820"/>
          </w:tcPr>
          <w:p>
            <w:pPr>
              <w:spacing w:after="30" w:before="30"/>
            </w:pPr>
            <w:r>
              <w:rPr>
                <w:rFonts w:ascii="微软雅黑" w:cs="微软雅黑" w:eastAsia="微软雅黑" w:hAnsi="微软雅黑"/>
                <w:sz w:val="20"/>
                <w:szCs w:val="20"/>
              </w:rPr>
              <w:t xml:space="preserve">RBAC角色定义与多对多关联</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sys_dict</w:t>
            </w:r>
          </w:p>
        </w:tc>
        <w:tc>
          <w:tcPr>
            <w:tcW w:type="dxa" w:w="2000"/>
          </w:tcPr>
          <w:p>
            <w:pPr>
              <w:spacing w:after="30" w:before="30"/>
            </w:pPr>
            <w:r>
              <w:rPr>
                <w:rFonts w:ascii="微软雅黑" w:cs="微软雅黑" w:eastAsia="微软雅黑" w:hAnsi="微软雅黑"/>
                <w:sz w:val="20"/>
                <w:szCs w:val="20"/>
              </w:rPr>
              <w:t xml:space="preserve">数据字典表</w:t>
            </w:r>
          </w:p>
        </w:tc>
        <w:tc>
          <w:tcPr>
            <w:tcW w:type="dxa" w:w="2820"/>
          </w:tcPr>
          <w:p>
            <w:pPr>
              <w:spacing w:after="30" w:before="30"/>
            </w:pPr>
            <w:r>
              <w:rPr>
                <w:rFonts w:ascii="微软雅黑" w:cs="微软雅黑" w:eastAsia="微软雅黑" w:hAnsi="微软雅黑"/>
                <w:sz w:val="20"/>
                <w:szCs w:val="20"/>
              </w:rPr>
              <w:t xml:space="preserve">36个枚举字典（含trait_code二期预留）</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sys_audit_log</w:t>
            </w:r>
          </w:p>
        </w:tc>
        <w:tc>
          <w:tcPr>
            <w:tcW w:type="dxa" w:w="2000"/>
          </w:tcPr>
          <w:p>
            <w:pPr>
              <w:spacing w:after="30" w:before="30"/>
            </w:pPr>
            <w:r>
              <w:rPr>
                <w:rFonts w:ascii="微软雅黑" w:cs="微软雅黑" w:eastAsia="微软雅黑" w:hAnsi="微软雅黑"/>
                <w:sz w:val="20"/>
                <w:szCs w:val="20"/>
              </w:rPr>
              <w:t xml:space="preserve">统一修改日志表</w:t>
            </w:r>
          </w:p>
        </w:tc>
        <w:tc>
          <w:tcPr>
            <w:tcW w:type="dxa" w:w="2820"/>
          </w:tcPr>
          <w:p>
            <w:pPr>
              <w:spacing w:after="30" w:before="30"/>
            </w:pPr>
            <w:r>
              <w:rPr>
                <w:rFonts w:ascii="微软雅黑" w:cs="微软雅黑" w:eastAsia="微软雅黑" w:hAnsi="微软雅黑"/>
                <w:sz w:val="20"/>
                <w:szCs w:val="20"/>
              </w:rPr>
              <w:t xml:space="preserve">框架层全字段修改留痕</w:t>
            </w:r>
          </w:p>
        </w:tc>
      </w:tr>
      <w:tr>
        <w:tc>
          <w:tcPr>
            <w:tcW w:type="dxa" w:w="1200"/>
          </w:tcPr>
          <w:p>
            <w:pPr>
              <w:spacing w:after="30" w:before="30"/>
            </w:pPr>
            <w:r>
              <w:rPr>
                <w:rFonts w:ascii="微软雅黑" w:cs="微软雅黑" w:eastAsia="微软雅黑" w:hAnsi="微软雅黑"/>
                <w:sz w:val="20"/>
                <w:szCs w:val="20"/>
              </w:rPr>
              <w:t xml:space="preserve">B.基础数据</w:t>
            </w:r>
          </w:p>
        </w:tc>
        <w:tc>
          <w:tcPr>
            <w:tcW w:type="dxa" w:w="3000"/>
          </w:tcPr>
          <w:p>
            <w:pPr>
              <w:spacing w:after="30" w:before="30"/>
            </w:pPr>
            <w:r>
              <w:rPr>
                <w:rFonts w:ascii="微软雅黑" w:cs="微软雅黑" w:eastAsia="微软雅黑" w:hAnsi="微软雅黑"/>
                <w:sz w:val="20"/>
                <w:szCs w:val="20"/>
              </w:rPr>
              <w:t xml:space="preserve">base_staff</w:t>
            </w:r>
          </w:p>
        </w:tc>
        <w:tc>
          <w:tcPr>
            <w:tcW w:type="dxa" w:w="2000"/>
          </w:tcPr>
          <w:p>
            <w:pPr>
              <w:spacing w:after="30" w:before="30"/>
            </w:pPr>
            <w:r>
              <w:rPr>
                <w:rFonts w:ascii="微软雅黑" w:cs="微软雅黑" w:eastAsia="微软雅黑" w:hAnsi="微软雅黑"/>
                <w:sz w:val="20"/>
                <w:szCs w:val="20"/>
              </w:rPr>
              <w:t xml:space="preserve">人员花名册表</w:t>
            </w:r>
          </w:p>
        </w:tc>
        <w:tc>
          <w:tcPr>
            <w:tcW w:type="dxa" w:w="2820"/>
          </w:tcPr>
          <w:p>
            <w:pPr>
              <w:spacing w:after="30" w:before="30"/>
            </w:pPr>
            <w:r>
              <w:rPr>
                <w:rFonts w:ascii="微软雅黑" w:cs="微软雅黑" w:eastAsia="微软雅黑" w:hAnsi="微软雅黑"/>
                <w:sz w:val="20"/>
                <w:szCs w:val="20"/>
              </w:rPr>
              <w:t xml:space="preserve">统一人员选择数据源</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base_org</w:t>
            </w:r>
          </w:p>
        </w:tc>
        <w:tc>
          <w:tcPr>
            <w:tcW w:type="dxa" w:w="2000"/>
          </w:tcPr>
          <w:p>
            <w:pPr>
              <w:spacing w:after="30" w:before="30"/>
            </w:pPr>
            <w:r>
              <w:rPr>
                <w:rFonts w:ascii="微软雅黑" w:cs="微软雅黑" w:eastAsia="微软雅黑" w:hAnsi="微软雅黑"/>
                <w:sz w:val="20"/>
                <w:szCs w:val="20"/>
              </w:rPr>
              <w:t xml:space="preserve">基地管理表</w:t>
            </w:r>
          </w:p>
        </w:tc>
        <w:tc>
          <w:tcPr>
            <w:tcW w:type="dxa" w:w="2820"/>
          </w:tcPr>
          <w:p>
            <w:pPr>
              <w:spacing w:after="30" w:before="30"/>
            </w:pPr>
            <w:r>
              <w:rPr>
                <w:rFonts w:ascii="微软雅黑" w:cs="微软雅黑" w:eastAsia="微软雅黑" w:hAnsi="微软雅黑"/>
                <w:sz w:val="20"/>
                <w:szCs w:val="20"/>
              </w:rPr>
              <w:t xml:space="preserve">试验站/基地信息（含经纬度海拔）</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base_block</w:t>
            </w:r>
          </w:p>
        </w:tc>
        <w:tc>
          <w:tcPr>
            <w:tcW w:type="dxa" w:w="2000"/>
          </w:tcPr>
          <w:p>
            <w:pPr>
              <w:spacing w:after="30" w:before="30"/>
            </w:pPr>
            <w:r>
              <w:rPr>
                <w:rFonts w:ascii="微软雅黑" w:cs="微软雅黑" w:eastAsia="微软雅黑" w:hAnsi="微软雅黑"/>
                <w:sz w:val="20"/>
                <w:szCs w:val="20"/>
              </w:rPr>
              <w:t xml:space="preserve">地块管理表</w:t>
            </w:r>
          </w:p>
        </w:tc>
        <w:tc>
          <w:tcPr>
            <w:tcW w:type="dxa" w:w="2820"/>
          </w:tcPr>
          <w:p>
            <w:pPr>
              <w:spacing w:after="30" w:before="30"/>
            </w:pPr>
            <w:r>
              <w:rPr>
                <w:rFonts w:ascii="微软雅黑" w:cs="微软雅黑" w:eastAsia="微软雅黑" w:hAnsi="微软雅黑"/>
                <w:sz w:val="20"/>
                <w:szCs w:val="20"/>
              </w:rPr>
              <w:t xml:space="preserve">基地下地块划分（含株行距）</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base_cultivar</w:t>
            </w:r>
          </w:p>
        </w:tc>
        <w:tc>
          <w:tcPr>
            <w:tcW w:type="dxa" w:w="2000"/>
          </w:tcPr>
          <w:p>
            <w:pPr>
              <w:spacing w:after="30" w:before="30"/>
            </w:pPr>
            <w:r>
              <w:rPr>
                <w:rFonts w:ascii="微软雅黑" w:cs="微软雅黑" w:eastAsia="微软雅黑" w:hAnsi="微软雅黑"/>
                <w:sz w:val="20"/>
                <w:szCs w:val="20"/>
              </w:rPr>
              <w:t xml:space="preserve">亲本资源表</w:t>
            </w:r>
          </w:p>
        </w:tc>
        <w:tc>
          <w:tcPr>
            <w:tcW w:type="dxa" w:w="2820"/>
          </w:tcPr>
          <w:p>
            <w:pPr>
              <w:spacing w:after="30" w:before="30"/>
            </w:pPr>
            <w:r>
              <w:rPr>
                <w:rFonts w:ascii="微软雅黑" w:cs="微软雅黑" w:eastAsia="微软雅黑" w:hAnsi="微软雅黑"/>
                <w:sz w:val="20"/>
                <w:szCs w:val="20"/>
              </w:rPr>
              <w:t xml:space="preserve">育种亲本/种质资源档案</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base_cultivar_pedigree</w:t>
            </w:r>
          </w:p>
        </w:tc>
        <w:tc>
          <w:tcPr>
            <w:tcW w:type="dxa" w:w="2000"/>
          </w:tcPr>
          <w:p>
            <w:pPr>
              <w:spacing w:after="30" w:before="30"/>
            </w:pPr>
            <w:r>
              <w:rPr>
                <w:rFonts w:ascii="微软雅黑" w:cs="微软雅黑" w:eastAsia="微软雅黑" w:hAnsi="微软雅黑"/>
                <w:sz w:val="20"/>
                <w:szCs w:val="20"/>
              </w:rPr>
              <w:t xml:space="preserve">亲本系谱关系表</w:t>
            </w:r>
          </w:p>
        </w:tc>
        <w:tc>
          <w:tcPr>
            <w:tcW w:type="dxa" w:w="2820"/>
          </w:tcPr>
          <w:p>
            <w:pPr>
              <w:spacing w:after="30" w:before="30"/>
            </w:pPr>
            <w:r>
              <w:rPr>
                <w:rFonts w:ascii="微软雅黑" w:cs="微软雅黑" w:eastAsia="微软雅黑" w:hAnsi="微软雅黑"/>
                <w:sz w:val="20"/>
                <w:szCs w:val="20"/>
              </w:rPr>
              <w:t xml:space="preserve">系谱A矩阵数据基础</w:t>
            </w:r>
          </w:p>
        </w:tc>
      </w:tr>
      <w:tr>
        <w:tc>
          <w:tcPr>
            <w:tcW w:type="dxa" w:w="1200"/>
          </w:tcPr>
          <w:p>
            <w:pPr>
              <w:spacing w:after="30" w:before="30"/>
            </w:pPr>
            <w:r>
              <w:rPr>
                <w:rFonts w:ascii="微软雅黑" w:cs="微软雅黑" w:eastAsia="微软雅黑" w:hAnsi="微软雅黑"/>
                <w:sz w:val="20"/>
                <w:szCs w:val="20"/>
              </w:rPr>
              <w:t xml:space="preserve">C.育种业务</w:t>
            </w:r>
          </w:p>
        </w:tc>
        <w:tc>
          <w:tcPr>
            <w:tcW w:type="dxa" w:w="3000"/>
          </w:tcPr>
          <w:p>
            <w:pPr>
              <w:spacing w:after="30" w:before="30"/>
            </w:pPr>
            <w:r>
              <w:rPr>
                <w:rFonts w:ascii="微软雅黑" w:cs="微软雅黑" w:eastAsia="微软雅黑" w:hAnsi="微软雅黑"/>
                <w:sz w:val="20"/>
                <w:szCs w:val="20"/>
              </w:rPr>
              <w:t xml:space="preserve">breeding_cross_plan</w:t>
            </w:r>
          </w:p>
        </w:tc>
        <w:tc>
          <w:tcPr>
            <w:tcW w:type="dxa" w:w="2000"/>
          </w:tcPr>
          <w:p>
            <w:pPr>
              <w:spacing w:after="30" w:before="30"/>
            </w:pPr>
            <w:r>
              <w:rPr>
                <w:rFonts w:ascii="微软雅黑" w:cs="微软雅黑" w:eastAsia="微软雅黑" w:hAnsi="微软雅黑"/>
                <w:sz w:val="20"/>
                <w:szCs w:val="20"/>
              </w:rPr>
              <w:t xml:space="preserve">组合选配表</w:t>
            </w:r>
          </w:p>
        </w:tc>
        <w:tc>
          <w:tcPr>
            <w:tcW w:type="dxa" w:w="2820"/>
          </w:tcPr>
          <w:p>
            <w:pPr>
              <w:spacing w:after="30" w:before="30"/>
            </w:pPr>
            <w:r>
              <w:rPr>
                <w:rFonts w:ascii="微软雅黑" w:cs="微软雅黑" w:eastAsia="微软雅黑" w:hAnsi="微软雅黑"/>
                <w:sz w:val="20"/>
                <w:szCs w:val="20"/>
              </w:rPr>
              <w:t xml:space="preserve">cross_code锚点</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breeding_pollination</w:t>
            </w:r>
          </w:p>
        </w:tc>
        <w:tc>
          <w:tcPr>
            <w:tcW w:type="dxa" w:w="2000"/>
          </w:tcPr>
          <w:p>
            <w:pPr>
              <w:spacing w:after="30" w:before="30"/>
            </w:pPr>
            <w:r>
              <w:rPr>
                <w:rFonts w:ascii="微软雅黑" w:cs="微软雅黑" w:eastAsia="微软雅黑" w:hAnsi="微软雅黑"/>
                <w:sz w:val="20"/>
                <w:szCs w:val="20"/>
              </w:rPr>
              <w:t xml:space="preserve">杂交授粉表</w:t>
            </w:r>
          </w:p>
        </w:tc>
        <w:tc>
          <w:tcPr>
            <w:tcW w:type="dxa" w:w="2820"/>
          </w:tcPr>
          <w:p>
            <w:pPr>
              <w:spacing w:after="30" w:before="30"/>
            </w:pPr>
            <w:r>
              <w:rPr>
                <w:rFonts w:ascii="微软雅黑" w:cs="微软雅黑" w:eastAsia="微软雅黑" w:hAnsi="微软雅黑"/>
                <w:sz w:val="20"/>
                <w:szCs w:val="20"/>
              </w:rPr>
              <w:t xml:space="preserve">授粉全过程+坐果率</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breeding_seed_treatment</w:t>
            </w:r>
          </w:p>
        </w:tc>
        <w:tc>
          <w:tcPr>
            <w:tcW w:type="dxa" w:w="2000"/>
          </w:tcPr>
          <w:p>
            <w:pPr>
              <w:spacing w:after="30" w:before="30"/>
            </w:pPr>
            <w:r>
              <w:rPr>
                <w:rFonts w:ascii="微软雅黑" w:cs="微软雅黑" w:eastAsia="微软雅黑" w:hAnsi="微软雅黑"/>
                <w:sz w:val="20"/>
                <w:szCs w:val="20"/>
              </w:rPr>
              <w:t xml:space="preserve">种子处理表</w:t>
            </w:r>
          </w:p>
        </w:tc>
        <w:tc>
          <w:tcPr>
            <w:tcW w:type="dxa" w:w="2820"/>
          </w:tcPr>
          <w:p>
            <w:pPr>
              <w:spacing w:after="30" w:before="30"/>
            </w:pPr>
            <w:r>
              <w:rPr>
                <w:rFonts w:ascii="微软雅黑" w:cs="微软雅黑" w:eastAsia="微软雅黑" w:hAnsi="微软雅黑"/>
                <w:sz w:val="20"/>
                <w:szCs w:val="20"/>
              </w:rPr>
              <w:t xml:space="preserve">种子收获与处理</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breeding_seedling_nursery</w:t>
            </w:r>
          </w:p>
        </w:tc>
        <w:tc>
          <w:tcPr>
            <w:tcW w:type="dxa" w:w="2000"/>
          </w:tcPr>
          <w:p>
            <w:pPr>
              <w:spacing w:after="30" w:before="30"/>
            </w:pPr>
            <w:r>
              <w:rPr>
                <w:rFonts w:ascii="微软雅黑" w:cs="微软雅黑" w:eastAsia="微软雅黑" w:hAnsi="微软雅黑"/>
                <w:sz w:val="20"/>
                <w:szCs w:val="20"/>
              </w:rPr>
              <w:t xml:space="preserve">杂种苗培育表</w:t>
            </w:r>
          </w:p>
        </w:tc>
        <w:tc>
          <w:tcPr>
            <w:tcW w:type="dxa" w:w="2820"/>
          </w:tcPr>
          <w:p>
            <w:pPr>
              <w:spacing w:after="30" w:before="30"/>
            </w:pPr>
            <w:r>
              <w:rPr>
                <w:rFonts w:ascii="微软雅黑" w:cs="微软雅黑" w:eastAsia="微软雅黑" w:hAnsi="微软雅黑"/>
                <w:sz w:val="20"/>
                <w:szCs w:val="20"/>
              </w:rPr>
              <w:t xml:space="preserve">播种到成苗管理</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breeding_field_planting</w:t>
            </w:r>
          </w:p>
        </w:tc>
        <w:tc>
          <w:tcPr>
            <w:tcW w:type="dxa" w:w="2000"/>
          </w:tcPr>
          <w:p>
            <w:pPr>
              <w:spacing w:after="30" w:before="30"/>
            </w:pPr>
            <w:r>
              <w:rPr>
                <w:rFonts w:ascii="微软雅黑" w:cs="微软雅黑" w:eastAsia="微软雅黑" w:hAnsi="微软雅黑"/>
                <w:sz w:val="20"/>
                <w:szCs w:val="20"/>
              </w:rPr>
              <w:t xml:space="preserve">田间定植表</w:t>
            </w:r>
          </w:p>
        </w:tc>
        <w:tc>
          <w:tcPr>
            <w:tcW w:type="dxa" w:w="2820"/>
          </w:tcPr>
          <w:p>
            <w:pPr>
              <w:spacing w:after="30" w:before="30"/>
            </w:pPr>
            <w:r>
              <w:rPr>
                <w:rFonts w:ascii="微软雅黑" w:cs="微软雅黑" w:eastAsia="微软雅黑" w:hAnsi="微软雅黑"/>
                <w:sz w:val="20"/>
                <w:szCs w:val="20"/>
              </w:rPr>
              <w:t xml:space="preserve">★plant_code全局唯一锚点★</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breeding_eval_main</w:t>
            </w:r>
          </w:p>
        </w:tc>
        <w:tc>
          <w:tcPr>
            <w:tcW w:type="dxa" w:w="2000"/>
          </w:tcPr>
          <w:p>
            <w:pPr>
              <w:spacing w:after="30" w:before="30"/>
            </w:pPr>
            <w:r>
              <w:rPr>
                <w:rFonts w:ascii="微软雅黑" w:cs="微软雅黑" w:eastAsia="微软雅黑" w:hAnsi="微软雅黑"/>
                <w:sz w:val="20"/>
                <w:szCs w:val="20"/>
              </w:rPr>
              <w:t xml:space="preserve">单株鉴定主表</w:t>
            </w:r>
          </w:p>
        </w:tc>
        <w:tc>
          <w:tcPr>
            <w:tcW w:type="dxa" w:w="2820"/>
          </w:tcPr>
          <w:p>
            <w:pPr>
              <w:spacing w:after="30" w:before="30"/>
            </w:pPr>
            <w:r>
              <w:rPr>
                <w:rFonts w:ascii="微软雅黑" w:cs="微软雅黑" w:eastAsia="微软雅黑" w:hAnsi="微软雅黑"/>
                <w:sz w:val="20"/>
                <w:szCs w:val="20"/>
              </w:rPr>
              <w:t xml:space="preserve">每年每株一次+负载量协变量</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breeding_eval_appearance/skin/size/flesh/stone/other</w:t>
            </w:r>
          </w:p>
        </w:tc>
        <w:tc>
          <w:tcPr>
            <w:tcW w:type="dxa" w:w="2000"/>
          </w:tcPr>
          <w:p>
            <w:pPr>
              <w:spacing w:after="30" w:before="30"/>
            </w:pPr>
            <w:r>
              <w:rPr>
                <w:rFonts w:ascii="微软雅黑" w:cs="微软雅黑" w:eastAsia="微软雅黑" w:hAnsi="微软雅黑"/>
                <w:sz w:val="20"/>
                <w:szCs w:val="20"/>
              </w:rPr>
              <w:t xml:space="preserve">鉴定6子表</w:t>
            </w:r>
          </w:p>
        </w:tc>
        <w:tc>
          <w:tcPr>
            <w:tcW w:type="dxa" w:w="2820"/>
          </w:tcPr>
          <w:p>
            <w:pPr>
              <w:spacing w:after="30" w:before="30"/>
            </w:pPr>
            <w:r>
              <w:rPr>
                <w:rFonts w:ascii="微软雅黑" w:cs="微软雅黑" w:eastAsia="微软雅黑" w:hAnsi="微软雅黑"/>
                <w:sz w:val="20"/>
                <w:szCs w:val="20"/>
              </w:rPr>
              <w:t xml:space="preserve">果实外观/果皮/大小/果肉/果核/其它性状</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breeding_eval_image</w:t>
            </w:r>
          </w:p>
        </w:tc>
        <w:tc>
          <w:tcPr>
            <w:tcW w:type="dxa" w:w="2000"/>
          </w:tcPr>
          <w:p>
            <w:pPr>
              <w:spacing w:after="30" w:before="30"/>
            </w:pPr>
            <w:r>
              <w:rPr>
                <w:rFonts w:ascii="微软雅黑" w:cs="微软雅黑" w:eastAsia="微软雅黑" w:hAnsi="微软雅黑"/>
                <w:sz w:val="20"/>
                <w:szCs w:val="20"/>
              </w:rPr>
              <w:t xml:space="preserve">鉴定照片管理表</w:t>
            </w:r>
          </w:p>
        </w:tc>
        <w:tc>
          <w:tcPr>
            <w:tcW w:type="dxa" w:w="2820"/>
          </w:tcPr>
          <w:p>
            <w:pPr>
              <w:spacing w:after="30" w:before="30"/>
            </w:pPr>
            <w:r>
              <w:rPr>
                <w:rFonts w:ascii="微软雅黑" w:cs="微软雅黑" w:eastAsia="微软雅黑" w:hAnsi="微软雅黑"/>
                <w:sz w:val="20"/>
                <w:szCs w:val="20"/>
              </w:rPr>
              <w:t xml:space="preserve">多视角照片+AI结果预留</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breeding_selection</w:t>
            </w:r>
          </w:p>
        </w:tc>
        <w:tc>
          <w:tcPr>
            <w:tcW w:type="dxa" w:w="2000"/>
          </w:tcPr>
          <w:p>
            <w:pPr>
              <w:spacing w:after="30" w:before="30"/>
            </w:pPr>
            <w:r>
              <w:rPr>
                <w:rFonts w:ascii="微软雅黑" w:cs="微软雅黑" w:eastAsia="微软雅黑" w:hAnsi="微软雅黑"/>
                <w:sz w:val="20"/>
                <w:szCs w:val="20"/>
              </w:rPr>
              <w:t xml:space="preserve">评价筛选决策表</w:t>
            </w:r>
          </w:p>
        </w:tc>
        <w:tc>
          <w:tcPr>
            <w:tcW w:type="dxa" w:w="2820"/>
          </w:tcPr>
          <w:p>
            <w:pPr>
              <w:spacing w:after="30" w:before="30"/>
            </w:pPr>
            <w:r>
              <w:rPr>
                <w:rFonts w:ascii="微软雅黑" w:cs="微软雅黑" w:eastAsia="微软雅黑" w:hAnsi="微软雅黑"/>
                <w:sz w:val="20"/>
                <w:szCs w:val="20"/>
              </w:rPr>
              <w:t xml:space="preserve">入选/保存/淘汰决策</w:t>
            </w:r>
          </w:p>
        </w:tc>
      </w:tr>
      <w:tr>
        <w:tc>
          <w:tcPr>
            <w:tcW w:type="dxa" w:w="1200"/>
          </w:tcPr>
          <w:p>
            <w:pPr>
              <w:spacing w:after="30" w:before="30"/>
            </w:pPr>
            <w:r>
              <w:rPr>
                <w:rFonts w:ascii="微软雅黑" w:cs="微软雅黑" w:eastAsia="微软雅黑" w:hAnsi="微软雅黑"/>
                <w:sz w:val="20"/>
                <w:szCs w:val="20"/>
              </w:rPr>
              <w:t xml:space="preserve"/>
            </w:r>
          </w:p>
        </w:tc>
        <w:tc>
          <w:tcPr>
            <w:tcW w:type="dxa" w:w="3000"/>
          </w:tcPr>
          <w:p>
            <w:pPr>
              <w:spacing w:after="30" w:before="30"/>
            </w:pPr>
            <w:r>
              <w:rPr>
                <w:rFonts w:ascii="微软雅黑" w:cs="微软雅黑" w:eastAsia="微软雅黑" w:hAnsi="微软雅黑"/>
                <w:sz w:val="20"/>
                <w:szCs w:val="20"/>
              </w:rPr>
              <w:t xml:space="preserve">env_weather</w:t>
            </w:r>
          </w:p>
        </w:tc>
        <w:tc>
          <w:tcPr>
            <w:tcW w:type="dxa" w:w="2000"/>
          </w:tcPr>
          <w:p>
            <w:pPr>
              <w:spacing w:after="30" w:before="30"/>
            </w:pPr>
            <w:r>
              <w:rPr>
                <w:rFonts w:ascii="微软雅黑" w:cs="微软雅黑" w:eastAsia="微软雅黑" w:hAnsi="微软雅黑"/>
                <w:sz w:val="20"/>
                <w:szCs w:val="20"/>
              </w:rPr>
              <w:t xml:space="preserve">环境气象记录表</w:t>
            </w:r>
          </w:p>
        </w:tc>
        <w:tc>
          <w:tcPr>
            <w:tcW w:type="dxa" w:w="2820"/>
          </w:tcPr>
          <w:p>
            <w:pPr>
              <w:spacing w:after="30" w:before="30"/>
            </w:pPr>
            <w:r>
              <w:rPr>
                <w:rFonts w:ascii="微软雅黑" w:cs="微软雅黑" w:eastAsia="微软雅黑" w:hAnsi="微软雅黑"/>
                <w:sz w:val="20"/>
                <w:szCs w:val="20"/>
              </w:rPr>
              <w:t xml:space="preserve">年度气象摘要（G×E基础）</w:t>
            </w:r>
          </w:p>
        </w:tc>
      </w:tr>
    </w:tbl>
    <w:p>
      <w:pPr>
        <w:pStyle w:val="Heading2"/>
        <w:spacing w:after="150" w:before="300"/>
      </w:pPr>
      <w:r>
        <w:rPr>
          <w:rFonts w:ascii="微软雅黑" w:cs="微软雅黑" w:eastAsia="微软雅黑" w:hAnsi="微软雅黑"/>
          <w:b/>
          <w:bCs/>
          <w:sz w:val="30"/>
          <w:szCs w:val="30"/>
        </w:rPr>
        <w:t xml:space="preserve">11.2 二期预留数据表（7张）</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表名</w:t>
            </w:r>
          </w:p>
        </w:tc>
        <w:tc>
          <w:tcPr>
            <w:tcW w:type="dxa" w:w="3000"/>
            <w:shd w:fill="1F4E79" w:val="clear"/>
          </w:tcPr>
          <w:p>
            <w:pPr>
              <w:spacing w:after="40" w:before="40"/>
            </w:pPr>
            <w:r>
              <w:rPr>
                <w:rFonts w:ascii="微软雅黑" w:cs="微软雅黑" w:eastAsia="微软雅黑" w:hAnsi="微软雅黑"/>
                <w:b/>
                <w:bCs/>
                <w:color w:val="FFFFFF"/>
                <w:sz w:val="20"/>
                <w:szCs w:val="20"/>
              </w:rPr>
              <w:t xml:space="preserve">中文名</w:t>
            </w:r>
          </w:p>
        </w:tc>
        <w:tc>
          <w:tcPr>
            <w:tcW w:type="dxa" w:w="3020"/>
            <w:shd w:fill="1F4E79" w:val="clear"/>
          </w:tcPr>
          <w:p>
            <w:pPr>
              <w:spacing w:after="40" w:before="40"/>
            </w:pPr>
            <w:r>
              <w:rPr>
                <w:rFonts w:ascii="微软雅黑" w:cs="微软雅黑" w:eastAsia="微软雅黑" w:hAnsi="微软雅黑"/>
                <w:b/>
                <w:bCs/>
                <w:color w:val="FFFFFF"/>
                <w:sz w:val="20"/>
                <w:szCs w:val="20"/>
              </w:rPr>
              <w:t xml:space="preserve">核心用途</w:t>
            </w:r>
          </w:p>
        </w:tc>
      </w:tr>
      <w:tr>
        <w:tc>
          <w:tcPr>
            <w:tcW w:type="dxa" w:w="3000"/>
          </w:tcPr>
          <w:p>
            <w:pPr>
              <w:spacing w:after="30" w:before="30"/>
            </w:pPr>
            <w:r>
              <w:rPr>
                <w:rFonts w:ascii="微软雅黑" w:cs="微软雅黑" w:eastAsia="微软雅黑" w:hAnsi="微软雅黑"/>
                <w:sz w:val="20"/>
                <w:szCs w:val="20"/>
              </w:rPr>
              <w:t xml:space="preserve">breeding_dna_sample</w:t>
            </w:r>
          </w:p>
        </w:tc>
        <w:tc>
          <w:tcPr>
            <w:tcW w:type="dxa" w:w="3000"/>
          </w:tcPr>
          <w:p>
            <w:pPr>
              <w:spacing w:after="30" w:before="30"/>
            </w:pPr>
            <w:r>
              <w:rPr>
                <w:rFonts w:ascii="微软雅黑" w:cs="微软雅黑" w:eastAsia="微软雅黑" w:hAnsi="微软雅黑"/>
                <w:sz w:val="20"/>
                <w:szCs w:val="20"/>
              </w:rPr>
              <w:t xml:space="preserve">DNA样本管理表</w:t>
            </w:r>
          </w:p>
        </w:tc>
        <w:tc>
          <w:tcPr>
            <w:tcW w:type="dxa" w:w="3020"/>
          </w:tcPr>
          <w:p>
            <w:pPr>
              <w:spacing w:after="30" w:before="30"/>
            </w:pPr>
            <w:r>
              <w:rPr>
                <w:rFonts w:ascii="微软雅黑" w:cs="微软雅黑" w:eastAsia="微软雅黑" w:hAnsi="微软雅黑"/>
                <w:sz w:val="20"/>
                <w:szCs w:val="20"/>
              </w:rPr>
              <w:t xml:space="preserve">组织采样、提取质控</w:t>
            </w:r>
          </w:p>
        </w:tc>
      </w:tr>
      <w:tr>
        <w:tc>
          <w:tcPr>
            <w:tcW w:type="dxa" w:w="3000"/>
          </w:tcPr>
          <w:p>
            <w:pPr>
              <w:spacing w:after="30" w:before="30"/>
            </w:pPr>
            <w:r>
              <w:rPr>
                <w:rFonts w:ascii="微软雅黑" w:cs="微软雅黑" w:eastAsia="微软雅黑" w:hAnsi="微软雅黑"/>
                <w:sz w:val="20"/>
                <w:szCs w:val="20"/>
              </w:rPr>
              <w:t xml:space="preserve">breeding_sequencing</w:t>
            </w:r>
          </w:p>
        </w:tc>
        <w:tc>
          <w:tcPr>
            <w:tcW w:type="dxa" w:w="3000"/>
          </w:tcPr>
          <w:p>
            <w:pPr>
              <w:spacing w:after="30" w:before="30"/>
            </w:pPr>
            <w:r>
              <w:rPr>
                <w:rFonts w:ascii="微软雅黑" w:cs="微软雅黑" w:eastAsia="微软雅黑" w:hAnsi="微软雅黑"/>
                <w:sz w:val="20"/>
                <w:szCs w:val="20"/>
              </w:rPr>
              <w:t xml:space="preserve">测序批次表</w:t>
            </w:r>
          </w:p>
        </w:tc>
        <w:tc>
          <w:tcPr>
            <w:tcW w:type="dxa" w:w="3020"/>
          </w:tcPr>
          <w:p>
            <w:pPr>
              <w:spacing w:after="30" w:before="30"/>
            </w:pPr>
            <w:r>
              <w:rPr>
                <w:rFonts w:ascii="微软雅黑" w:cs="微软雅黑" w:eastAsia="微软雅黑" w:hAnsi="微软雅黑"/>
                <w:sz w:val="20"/>
                <w:szCs w:val="20"/>
              </w:rPr>
              <w:t xml:space="preserve">平台、深度、原始数据路径</w:t>
            </w:r>
          </w:p>
        </w:tc>
      </w:tr>
      <w:tr>
        <w:tc>
          <w:tcPr>
            <w:tcW w:type="dxa" w:w="3000"/>
          </w:tcPr>
          <w:p>
            <w:pPr>
              <w:spacing w:after="30" w:before="30"/>
            </w:pPr>
            <w:r>
              <w:rPr>
                <w:rFonts w:ascii="微软雅黑" w:cs="微软雅黑" w:eastAsia="微软雅黑" w:hAnsi="微软雅黑"/>
                <w:sz w:val="20"/>
                <w:szCs w:val="20"/>
              </w:rPr>
              <w:t xml:space="preserve">breeding_marker</w:t>
            </w:r>
          </w:p>
        </w:tc>
        <w:tc>
          <w:tcPr>
            <w:tcW w:type="dxa" w:w="3000"/>
          </w:tcPr>
          <w:p>
            <w:pPr>
              <w:spacing w:after="30" w:before="30"/>
            </w:pPr>
            <w:r>
              <w:rPr>
                <w:rFonts w:ascii="微软雅黑" w:cs="微软雅黑" w:eastAsia="微软雅黑" w:hAnsi="微软雅黑"/>
                <w:sz w:val="20"/>
                <w:szCs w:val="20"/>
              </w:rPr>
              <w:t xml:space="preserve">分子标记元数据表</w:t>
            </w:r>
          </w:p>
        </w:tc>
        <w:tc>
          <w:tcPr>
            <w:tcW w:type="dxa" w:w="3020"/>
          </w:tcPr>
          <w:p>
            <w:pPr>
              <w:spacing w:after="30" w:before="30"/>
            </w:pPr>
            <w:r>
              <w:rPr>
                <w:rFonts w:ascii="微软雅黑" w:cs="微软雅黑" w:eastAsia="微软雅黑" w:hAnsi="微软雅黑"/>
                <w:sz w:val="20"/>
                <w:szCs w:val="20"/>
              </w:rPr>
              <w:t xml:space="preserve">染色体位置、等位基因、MAF</w:t>
            </w:r>
          </w:p>
        </w:tc>
      </w:tr>
      <w:tr>
        <w:tc>
          <w:tcPr>
            <w:tcW w:type="dxa" w:w="3000"/>
          </w:tcPr>
          <w:p>
            <w:pPr>
              <w:spacing w:after="30" w:before="30"/>
            </w:pPr>
            <w:r>
              <w:rPr>
                <w:rFonts w:ascii="微软雅黑" w:cs="微软雅黑" w:eastAsia="微软雅黑" w:hAnsi="微软雅黑"/>
                <w:sz w:val="20"/>
                <w:szCs w:val="20"/>
              </w:rPr>
              <w:t xml:space="preserve">breeding_genotype</w:t>
            </w:r>
          </w:p>
        </w:tc>
        <w:tc>
          <w:tcPr>
            <w:tcW w:type="dxa" w:w="3000"/>
          </w:tcPr>
          <w:p>
            <w:pPr>
              <w:spacing w:after="30" w:before="30"/>
            </w:pPr>
            <w:r>
              <w:rPr>
                <w:rFonts w:ascii="微软雅黑" w:cs="微软雅黑" w:eastAsia="微软雅黑" w:hAnsi="微软雅黑"/>
                <w:sz w:val="20"/>
                <w:szCs w:val="20"/>
              </w:rPr>
              <w:t xml:space="preserve">单株基因型表</w:t>
            </w:r>
          </w:p>
        </w:tc>
        <w:tc>
          <w:tcPr>
            <w:tcW w:type="dxa" w:w="3020"/>
          </w:tcPr>
          <w:p>
            <w:pPr>
              <w:spacing w:after="30" w:before="30"/>
            </w:pPr>
            <w:r>
              <w:rPr>
                <w:rFonts w:ascii="微软雅黑" w:cs="微软雅黑" w:eastAsia="微软雅黑" w:hAnsi="微软雅黑"/>
                <w:sz w:val="20"/>
                <w:szCs w:val="20"/>
              </w:rPr>
              <w:t xml:space="preserve">plant_id×marker_id 稀疏矩阵</w:t>
            </w:r>
          </w:p>
        </w:tc>
      </w:tr>
      <w:tr>
        <w:tc>
          <w:tcPr>
            <w:tcW w:type="dxa" w:w="3000"/>
          </w:tcPr>
          <w:p>
            <w:pPr>
              <w:spacing w:after="30" w:before="30"/>
            </w:pPr>
            <w:r>
              <w:rPr>
                <w:rFonts w:ascii="微软雅黑" w:cs="微软雅黑" w:eastAsia="微软雅黑" w:hAnsi="微软雅黑"/>
                <w:sz w:val="20"/>
                <w:szCs w:val="20"/>
              </w:rPr>
              <w:t xml:space="preserve">breeding_gwas_run</w:t>
            </w:r>
          </w:p>
        </w:tc>
        <w:tc>
          <w:tcPr>
            <w:tcW w:type="dxa" w:w="3000"/>
          </w:tcPr>
          <w:p>
            <w:pPr>
              <w:spacing w:after="30" w:before="30"/>
            </w:pPr>
            <w:r>
              <w:rPr>
                <w:rFonts w:ascii="微软雅黑" w:cs="微软雅黑" w:eastAsia="微软雅黑" w:hAnsi="微软雅黑"/>
                <w:sz w:val="20"/>
                <w:szCs w:val="20"/>
              </w:rPr>
              <w:t xml:space="preserve">GWAS分析运行表</w:t>
            </w:r>
          </w:p>
        </w:tc>
        <w:tc>
          <w:tcPr>
            <w:tcW w:type="dxa" w:w="3020"/>
          </w:tcPr>
          <w:p>
            <w:pPr>
              <w:spacing w:after="30" w:before="30"/>
            </w:pPr>
            <w:r>
              <w:rPr>
                <w:rFonts w:ascii="微软雅黑" w:cs="微软雅黑" w:eastAsia="微软雅黑" w:hAnsi="微软雅黑"/>
                <w:sz w:val="20"/>
                <w:szCs w:val="20"/>
              </w:rPr>
              <w:t xml:space="preserve">模型参数、运行日志</w:t>
            </w:r>
          </w:p>
        </w:tc>
      </w:tr>
      <w:tr>
        <w:tc>
          <w:tcPr>
            <w:tcW w:type="dxa" w:w="3000"/>
          </w:tcPr>
          <w:p>
            <w:pPr>
              <w:spacing w:after="30" w:before="30"/>
            </w:pPr>
            <w:r>
              <w:rPr>
                <w:rFonts w:ascii="微软雅黑" w:cs="微软雅黑" w:eastAsia="微软雅黑" w:hAnsi="微软雅黑"/>
                <w:sz w:val="20"/>
                <w:szCs w:val="20"/>
              </w:rPr>
              <w:t xml:space="preserve">breeding_qtl</w:t>
            </w:r>
          </w:p>
        </w:tc>
        <w:tc>
          <w:tcPr>
            <w:tcW w:type="dxa" w:w="3000"/>
          </w:tcPr>
          <w:p>
            <w:pPr>
              <w:spacing w:after="30" w:before="30"/>
            </w:pPr>
            <w:r>
              <w:rPr>
                <w:rFonts w:ascii="微软雅黑" w:cs="微软雅黑" w:eastAsia="微软雅黑" w:hAnsi="微软雅黑"/>
                <w:sz w:val="20"/>
                <w:szCs w:val="20"/>
              </w:rPr>
              <w:t xml:space="preserve">显著QTL位点表</w:t>
            </w:r>
          </w:p>
        </w:tc>
        <w:tc>
          <w:tcPr>
            <w:tcW w:type="dxa" w:w="3020"/>
          </w:tcPr>
          <w:p>
            <w:pPr>
              <w:spacing w:after="30" w:before="30"/>
            </w:pPr>
            <w:r>
              <w:rPr>
                <w:rFonts w:ascii="微软雅黑" w:cs="微软雅黑" w:eastAsia="微软雅黑" w:hAnsi="微软雅黑"/>
                <w:sz w:val="20"/>
                <w:szCs w:val="20"/>
              </w:rPr>
              <w:t xml:space="preserve">p值、效应值、候选基因</w:t>
            </w:r>
          </w:p>
        </w:tc>
      </w:tr>
      <w:tr>
        <w:tc>
          <w:tcPr>
            <w:tcW w:type="dxa" w:w="3000"/>
          </w:tcPr>
          <w:p>
            <w:pPr>
              <w:spacing w:after="30" w:before="30"/>
            </w:pPr>
            <w:r>
              <w:rPr>
                <w:rFonts w:ascii="微软雅黑" w:cs="微软雅黑" w:eastAsia="微软雅黑" w:hAnsi="微软雅黑"/>
                <w:sz w:val="20"/>
                <w:szCs w:val="20"/>
              </w:rPr>
              <w:t xml:space="preserve">breeding_qtl_trait</w:t>
            </w:r>
          </w:p>
        </w:tc>
        <w:tc>
          <w:tcPr>
            <w:tcW w:type="dxa" w:w="3000"/>
          </w:tcPr>
          <w:p>
            <w:pPr>
              <w:spacing w:after="30" w:before="30"/>
            </w:pPr>
            <w:r>
              <w:rPr>
                <w:rFonts w:ascii="微软雅黑" w:cs="微软雅黑" w:eastAsia="微软雅黑" w:hAnsi="微软雅黑"/>
                <w:sz w:val="20"/>
                <w:szCs w:val="20"/>
              </w:rPr>
              <w:t xml:space="preserve">位点-性状关联表</w:t>
            </w:r>
          </w:p>
        </w:tc>
        <w:tc>
          <w:tcPr>
            <w:tcW w:type="dxa" w:w="3020"/>
          </w:tcPr>
          <w:p>
            <w:pPr>
              <w:spacing w:after="30" w:before="30"/>
            </w:pPr>
            <w:r>
              <w:rPr>
                <w:rFonts w:ascii="微软雅黑" w:cs="微软雅黑" w:eastAsia="微软雅黑" w:hAnsi="微软雅黑"/>
                <w:sz w:val="20"/>
                <w:szCs w:val="20"/>
              </w:rPr>
              <w:t xml:space="preserve">一因多效、多环境效应</w:t>
            </w:r>
          </w:p>
        </w:tc>
      </w:tr>
    </w:tbl>
    <w:p>
      <w:pPr>
        <w:pStyle w:val="Heading2"/>
        <w:spacing w:after="150" w:before="300"/>
      </w:pPr>
      <w:r>
        <w:rPr>
          <w:rFonts w:ascii="微软雅黑" w:cs="微软雅黑" w:eastAsia="微软雅黑" w:hAnsi="微软雅黑"/>
          <w:b/>
          <w:bCs/>
          <w:sz w:val="30"/>
          <w:szCs w:val="30"/>
        </w:rPr>
        <w:t xml:space="preserve">11.3 三期预留数据表（5张）</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3000"/>
            <w:shd w:fill="1F4E79" w:val="clear"/>
          </w:tcPr>
          <w:p>
            <w:pPr>
              <w:spacing w:after="40" w:before="40"/>
            </w:pPr>
            <w:r>
              <w:rPr>
                <w:rFonts w:ascii="微软雅黑" w:cs="微软雅黑" w:eastAsia="微软雅黑" w:hAnsi="微软雅黑"/>
                <w:b/>
                <w:bCs/>
                <w:color w:val="FFFFFF"/>
                <w:sz w:val="20"/>
                <w:szCs w:val="20"/>
              </w:rPr>
              <w:t xml:space="preserve">表名</w:t>
            </w:r>
          </w:p>
        </w:tc>
        <w:tc>
          <w:tcPr>
            <w:tcW w:type="dxa" w:w="3000"/>
            <w:shd w:fill="1F4E79" w:val="clear"/>
          </w:tcPr>
          <w:p>
            <w:pPr>
              <w:spacing w:after="40" w:before="40"/>
            </w:pPr>
            <w:r>
              <w:rPr>
                <w:rFonts w:ascii="微软雅黑" w:cs="微软雅黑" w:eastAsia="微软雅黑" w:hAnsi="微软雅黑"/>
                <w:b/>
                <w:bCs/>
                <w:color w:val="FFFFFF"/>
                <w:sz w:val="20"/>
                <w:szCs w:val="20"/>
              </w:rPr>
              <w:t xml:space="preserve">中文名</w:t>
            </w:r>
          </w:p>
        </w:tc>
        <w:tc>
          <w:tcPr>
            <w:tcW w:type="dxa" w:w="3020"/>
            <w:shd w:fill="1F4E79" w:val="clear"/>
          </w:tcPr>
          <w:p>
            <w:pPr>
              <w:spacing w:after="40" w:before="40"/>
            </w:pPr>
            <w:r>
              <w:rPr>
                <w:rFonts w:ascii="微软雅黑" w:cs="微软雅黑" w:eastAsia="微软雅黑" w:hAnsi="微软雅黑"/>
                <w:b/>
                <w:bCs/>
                <w:color w:val="FFFFFF"/>
                <w:sz w:val="20"/>
                <w:szCs w:val="20"/>
              </w:rPr>
              <w:t xml:space="preserve">核心用途</w:t>
            </w:r>
          </w:p>
        </w:tc>
      </w:tr>
      <w:tr>
        <w:tc>
          <w:tcPr>
            <w:tcW w:type="dxa" w:w="3000"/>
          </w:tcPr>
          <w:p>
            <w:pPr>
              <w:spacing w:after="30" w:before="30"/>
            </w:pPr>
            <w:r>
              <w:rPr>
                <w:rFonts w:ascii="微软雅黑" w:cs="微软雅黑" w:eastAsia="微软雅黑" w:hAnsi="微软雅黑"/>
                <w:sz w:val="20"/>
                <w:szCs w:val="20"/>
              </w:rPr>
              <w:t xml:space="preserve">breeding_gs_model</w:t>
            </w:r>
          </w:p>
        </w:tc>
        <w:tc>
          <w:tcPr>
            <w:tcW w:type="dxa" w:w="3000"/>
          </w:tcPr>
          <w:p>
            <w:pPr>
              <w:spacing w:after="30" w:before="30"/>
            </w:pPr>
            <w:r>
              <w:rPr>
                <w:rFonts w:ascii="微软雅黑" w:cs="微软雅黑" w:eastAsia="微软雅黑" w:hAnsi="微软雅黑"/>
                <w:sz w:val="20"/>
                <w:szCs w:val="20"/>
              </w:rPr>
              <w:t xml:space="preserve">GS基因组选择模型表</w:t>
            </w:r>
          </w:p>
        </w:tc>
        <w:tc>
          <w:tcPr>
            <w:tcW w:type="dxa" w:w="3020"/>
          </w:tcPr>
          <w:p>
            <w:pPr>
              <w:spacing w:after="30" w:before="30"/>
            </w:pPr>
            <w:r>
              <w:rPr>
                <w:rFonts w:ascii="微软雅黑" w:cs="微软雅黑" w:eastAsia="微软雅黑" w:hAnsi="微软雅黑"/>
                <w:sz w:val="20"/>
                <w:szCs w:val="20"/>
              </w:rPr>
              <w:t xml:space="preserve">模型版本、参数、精度</w:t>
            </w:r>
          </w:p>
        </w:tc>
      </w:tr>
      <w:tr>
        <w:tc>
          <w:tcPr>
            <w:tcW w:type="dxa" w:w="3000"/>
          </w:tcPr>
          <w:p>
            <w:pPr>
              <w:spacing w:after="30" w:before="30"/>
            </w:pPr>
            <w:r>
              <w:rPr>
                <w:rFonts w:ascii="微软雅黑" w:cs="微软雅黑" w:eastAsia="微软雅黑" w:hAnsi="微软雅黑"/>
                <w:sz w:val="20"/>
                <w:szCs w:val="20"/>
              </w:rPr>
              <w:t xml:space="preserve">breeding_gs_prediction</w:t>
            </w:r>
          </w:p>
        </w:tc>
        <w:tc>
          <w:tcPr>
            <w:tcW w:type="dxa" w:w="3000"/>
          </w:tcPr>
          <w:p>
            <w:pPr>
              <w:spacing w:after="30" w:before="30"/>
            </w:pPr>
            <w:r>
              <w:rPr>
                <w:rFonts w:ascii="微软雅黑" w:cs="微软雅黑" w:eastAsia="微软雅黑" w:hAnsi="微软雅黑"/>
                <w:sz w:val="20"/>
                <w:szCs w:val="20"/>
              </w:rPr>
              <w:t xml:space="preserve">GS育种值预测表</w:t>
            </w:r>
          </w:p>
        </w:tc>
        <w:tc>
          <w:tcPr>
            <w:tcW w:type="dxa" w:w="3020"/>
          </w:tcPr>
          <w:p>
            <w:pPr>
              <w:spacing w:after="30" w:before="30"/>
            </w:pPr>
            <w:r>
              <w:rPr>
                <w:rFonts w:ascii="微软雅黑" w:cs="微软雅黑" w:eastAsia="微软雅黑" w:hAnsi="微软雅黑"/>
                <w:sz w:val="20"/>
                <w:szCs w:val="20"/>
              </w:rPr>
              <w:t xml:space="preserve">GEBV、可靠性</w:t>
            </w:r>
          </w:p>
        </w:tc>
      </w:tr>
      <w:tr>
        <w:tc>
          <w:tcPr>
            <w:tcW w:type="dxa" w:w="3000"/>
          </w:tcPr>
          <w:p>
            <w:pPr>
              <w:spacing w:after="30" w:before="30"/>
            </w:pPr>
            <w:r>
              <w:rPr>
                <w:rFonts w:ascii="微软雅黑" w:cs="微软雅黑" w:eastAsia="微软雅黑" w:hAnsi="微软雅黑"/>
                <w:sz w:val="20"/>
                <w:szCs w:val="20"/>
              </w:rPr>
              <w:t xml:space="preserve">breeding_cross_prediction</w:t>
            </w:r>
          </w:p>
        </w:tc>
        <w:tc>
          <w:tcPr>
            <w:tcW w:type="dxa" w:w="3000"/>
          </w:tcPr>
          <w:p>
            <w:pPr>
              <w:spacing w:after="30" w:before="30"/>
            </w:pPr>
            <w:r>
              <w:rPr>
                <w:rFonts w:ascii="微软雅黑" w:cs="微软雅黑" w:eastAsia="微软雅黑" w:hAnsi="微软雅黑"/>
                <w:sz w:val="20"/>
                <w:szCs w:val="20"/>
              </w:rPr>
              <w:t xml:space="preserve">最优组合预测表</w:t>
            </w:r>
          </w:p>
        </w:tc>
        <w:tc>
          <w:tcPr>
            <w:tcW w:type="dxa" w:w="3020"/>
          </w:tcPr>
          <w:p>
            <w:pPr>
              <w:spacing w:after="30" w:before="30"/>
            </w:pPr>
            <w:r>
              <w:rPr>
                <w:rFonts w:ascii="微软雅黑" w:cs="微软雅黑" w:eastAsia="微软雅黑" w:hAnsi="微软雅黑"/>
                <w:sz w:val="20"/>
                <w:szCs w:val="20"/>
              </w:rPr>
              <w:t xml:space="preserve">预测优系率、风险分析</w:t>
            </w:r>
          </w:p>
        </w:tc>
      </w:tr>
      <w:tr>
        <w:tc>
          <w:tcPr>
            <w:tcW w:type="dxa" w:w="3000"/>
          </w:tcPr>
          <w:p>
            <w:pPr>
              <w:spacing w:after="30" w:before="30"/>
            </w:pPr>
            <w:r>
              <w:rPr>
                <w:rFonts w:ascii="微软雅黑" w:cs="微软雅黑" w:eastAsia="微软雅黑" w:hAnsi="微软雅黑"/>
                <w:sz w:val="20"/>
                <w:szCs w:val="20"/>
              </w:rPr>
              <w:t xml:space="preserve">kg_entity</w:t>
            </w:r>
          </w:p>
        </w:tc>
        <w:tc>
          <w:tcPr>
            <w:tcW w:type="dxa" w:w="3000"/>
          </w:tcPr>
          <w:p>
            <w:pPr>
              <w:spacing w:after="30" w:before="30"/>
            </w:pPr>
            <w:r>
              <w:rPr>
                <w:rFonts w:ascii="微软雅黑" w:cs="微软雅黑" w:eastAsia="微软雅黑" w:hAnsi="微软雅黑"/>
                <w:sz w:val="20"/>
                <w:szCs w:val="20"/>
              </w:rPr>
              <w:t xml:space="preserve">知识图谱实体表</w:t>
            </w:r>
          </w:p>
        </w:tc>
        <w:tc>
          <w:tcPr>
            <w:tcW w:type="dxa" w:w="3020"/>
          </w:tcPr>
          <w:p>
            <w:pPr>
              <w:spacing w:after="30" w:before="30"/>
            </w:pPr>
            <w:r>
              <w:rPr>
                <w:rFonts w:ascii="微软雅黑" w:cs="微软雅黑" w:eastAsia="微软雅黑" w:hAnsi="微软雅黑"/>
                <w:sz w:val="20"/>
                <w:szCs w:val="20"/>
              </w:rPr>
              <w:t xml:space="preserve">实体注册与溯源</w:t>
            </w:r>
          </w:p>
        </w:tc>
      </w:tr>
      <w:tr>
        <w:tc>
          <w:tcPr>
            <w:tcW w:type="dxa" w:w="3000"/>
          </w:tcPr>
          <w:p>
            <w:pPr>
              <w:spacing w:after="30" w:before="30"/>
            </w:pPr>
            <w:r>
              <w:rPr>
                <w:rFonts w:ascii="微软雅黑" w:cs="微软雅黑" w:eastAsia="微软雅黑" w:hAnsi="微软雅黑"/>
                <w:sz w:val="20"/>
                <w:szCs w:val="20"/>
              </w:rPr>
              <w:t xml:space="preserve">kg_relation</w:t>
            </w:r>
          </w:p>
        </w:tc>
        <w:tc>
          <w:tcPr>
            <w:tcW w:type="dxa" w:w="3000"/>
          </w:tcPr>
          <w:p>
            <w:pPr>
              <w:spacing w:after="30" w:before="30"/>
            </w:pPr>
            <w:r>
              <w:rPr>
                <w:rFonts w:ascii="微软雅黑" w:cs="微软雅黑" w:eastAsia="微软雅黑" w:hAnsi="微软雅黑"/>
                <w:sz w:val="20"/>
                <w:szCs w:val="20"/>
              </w:rPr>
              <w:t xml:space="preserve">知识图谱关系表</w:t>
            </w:r>
          </w:p>
        </w:tc>
        <w:tc>
          <w:tcPr>
            <w:tcW w:type="dxa" w:w="3020"/>
          </w:tcPr>
          <w:p>
            <w:pPr>
              <w:spacing w:after="30" w:before="30"/>
            </w:pPr>
            <w:r>
              <w:rPr>
                <w:rFonts w:ascii="微软雅黑" w:cs="微软雅黑" w:eastAsia="微软雅黑" w:hAnsi="微软雅黑"/>
                <w:sz w:val="20"/>
                <w:szCs w:val="20"/>
              </w:rPr>
              <w:t xml:space="preserve">关系类型+权重</w:t>
            </w:r>
          </w:p>
        </w:tc>
      </w:tr>
    </w:tbl>
    288
    <w:p>
      <w:pPr>
        <w:pStyle w:val="Heading1"/>
        <w:spacing w:after="200" w:before="400"/>
      </w:pPr>
      <w:r>
        <w:rPr>
          <w:rFonts w:ascii="微软雅黑" w:cs="微软雅黑" w:eastAsia="微软雅黑" w:hAnsi="微软雅黑"/>
          <w:b/>
          <w:bCs/>
          <w:sz w:val="36"/>
          <w:szCs w:val="36"/>
        </w:rPr>
        <w:t xml:space="preserve">十二、性状代码映射表</w:t>
      </w:r>
    </w:p>
    <w:p>
      <w:pPr>
        <w:spacing w:after="80" w:line="360"/>
      </w:pPr>
      <w:r>
        <w:rPr>
          <w:rFonts w:ascii="微软雅黑" w:cs="微软雅黑" w:eastAsia="微软雅黑" w:hAnsi="微软雅黑"/>
          <w:sz w:val="22"/>
          <w:szCs w:val="22"/>
        </w:rPr>
        <w:t xml:space="preserve">以下为 sys_dict 表中 trait_code 类别的核心条目。中文名来自一期数据字典，trait_code 为二期GWAS和三期GS模型训练的统一性状标识符。遗传力参考值来源于桃育种文献综述。</w:t>
      </w:r>
    </w:p>
    <w:tbl>
      <w:tblPr>
        <w:tblW w:type="dxa" w:w="9020"/>
        <w:tblBorders>
          <w:top w:val="single" w:sz="1"/>
          <w:left w:val="single" w:sz="1"/>
          <w:bottom w:val="single" w:sz="1"/>
          <w:right w:val="single" w:sz="1"/>
          <w:insideH w:val="single" w:sz="1"/>
          <w:insideV w:val="single" w:sz="1"/>
        </w:tblBorders>
      </w:tblPr>
      <w:tblGrid>
        <w:gridCol w:w="100"/>
        <w:gridCol w:w="100"/>
        <w:gridCol w:w="100"/>
        <w:gridCol w:w="100"/>
        <w:gridCol w:w="100"/>
        <w:gridCol w:w="100"/>
      </w:tblGrid>
      <w:tr>
        <w:tc>
          <w:tcPr>
            <w:tcW w:type="dxa" w:w="1600"/>
            <w:shd w:fill="1F4E79" w:val="clear"/>
          </w:tcPr>
          <w:p>
            <w:pPr>
              <w:spacing w:after="40" w:before="40"/>
            </w:pPr>
            <w:r>
              <w:rPr>
                <w:rFonts w:ascii="微软雅黑" w:cs="微软雅黑" w:eastAsia="微软雅黑" w:hAnsi="微软雅黑"/>
                <w:b/>
                <w:bCs/>
                <w:color w:val="FFFFFF"/>
                <w:sz w:val="20"/>
                <w:szCs w:val="20"/>
              </w:rPr>
              <w:t xml:space="preserve">中文性状名</w:t>
            </w:r>
          </w:p>
        </w:tc>
        <w:tc>
          <w:tcPr>
            <w:tcW w:type="dxa" w:w="1200"/>
            <w:shd w:fill="1F4E79" w:val="clear"/>
          </w:tcPr>
          <w:p>
            <w:pPr>
              <w:spacing w:after="40" w:before="40"/>
            </w:pPr>
            <w:r>
              <w:rPr>
                <w:rFonts w:ascii="微软雅黑" w:cs="微软雅黑" w:eastAsia="微软雅黑" w:hAnsi="微软雅黑"/>
                <w:b/>
                <w:bCs/>
                <w:color w:val="FFFFFF"/>
                <w:sz w:val="20"/>
                <w:szCs w:val="20"/>
              </w:rPr>
              <w:t xml:space="preserve">trait_code</w:t>
            </w:r>
          </w:p>
        </w:tc>
        <w:tc>
          <w:tcPr>
            <w:tcW w:type="dxa" w:w="1000"/>
            <w:shd w:fill="1F4E79" w:val="clear"/>
          </w:tcPr>
          <w:p>
            <w:pPr>
              <w:spacing w:after="40" w:before="40"/>
            </w:pPr>
            <w:r>
              <w:rPr>
                <w:rFonts w:ascii="微软雅黑" w:cs="微软雅黑" w:eastAsia="微软雅黑" w:hAnsi="微软雅黑"/>
                <w:b/>
                <w:bCs/>
                <w:color w:val="FFFFFF"/>
                <w:sz w:val="20"/>
                <w:szCs w:val="20"/>
              </w:rPr>
              <w:t xml:space="preserve">数据类型</w:t>
            </w:r>
          </w:p>
        </w:tc>
        <w:tc>
          <w:tcPr>
            <w:tcW w:type="dxa" w:w="1200"/>
            <w:shd w:fill="1F4E79" w:val="clear"/>
          </w:tcPr>
          <w:p>
            <w:pPr>
              <w:spacing w:after="40" w:before="40"/>
            </w:pPr>
            <w:r>
              <w:rPr>
                <w:rFonts w:ascii="微软雅黑" w:cs="微软雅黑" w:eastAsia="微软雅黑" w:hAnsi="微软雅黑"/>
                <w:b/>
                <w:bCs/>
                <w:color w:val="FFFFFF"/>
                <w:sz w:val="20"/>
                <w:szCs w:val="20"/>
              </w:rPr>
              <w:t xml:space="preserve">单位/取值</w:t>
            </w:r>
          </w:p>
        </w:tc>
        <w:tc>
          <w:tcPr>
            <w:tcW w:type="dxa" w:w="2400"/>
            <w:shd w:fill="1F4E79" w:val="clear"/>
          </w:tcPr>
          <w:p>
            <w:pPr>
              <w:spacing w:after="40" w:before="40"/>
            </w:pPr>
            <w:r>
              <w:rPr>
                <w:rFonts w:ascii="微软雅黑" w:cs="微软雅黑" w:eastAsia="微软雅黑" w:hAnsi="微软雅黑"/>
                <w:b/>
                <w:bCs/>
                <w:color w:val="FFFFFF"/>
                <w:sz w:val="20"/>
                <w:szCs w:val="20"/>
              </w:rPr>
              <w:t xml:space="preserve">所属子表</w:t>
            </w:r>
          </w:p>
        </w:tc>
        <w:tc>
          <w:tcPr>
            <w:tcW w:type="dxa" w:w="1620"/>
            <w:shd w:fill="1F4E79" w:val="clear"/>
          </w:tcPr>
          <w:p>
            <w:pPr>
              <w:spacing w:after="40" w:before="40"/>
            </w:pPr>
            <w:r>
              <w:rPr>
                <w:rFonts w:ascii="微软雅黑" w:cs="微软雅黑" w:eastAsia="微软雅黑" w:hAnsi="微软雅黑"/>
                <w:b/>
                <w:bCs/>
                <w:color w:val="FFFFFF"/>
                <w:sz w:val="20"/>
                <w:szCs w:val="20"/>
              </w:rPr>
              <w:t xml:space="preserve">遗传力H²参考</w:t>
            </w:r>
          </w:p>
        </w:tc>
      </w:tr>
      <w:tr>
        <w:tc>
          <w:tcPr>
            <w:tcW w:type="dxa" w:w="1600"/>
          </w:tcPr>
          <w:p>
            <w:pPr>
              <w:spacing w:after="30" w:before="30"/>
            </w:pPr>
            <w:r>
              <w:rPr>
                <w:rFonts w:ascii="微软雅黑" w:cs="微软雅黑" w:eastAsia="微软雅黑" w:hAnsi="微软雅黑"/>
                <w:sz w:val="20"/>
                <w:szCs w:val="20"/>
              </w:rPr>
              <w:t xml:space="preserve">平均单果重</w:t>
            </w:r>
          </w:p>
        </w:tc>
        <w:tc>
          <w:tcPr>
            <w:tcW w:type="dxa" w:w="1200"/>
          </w:tcPr>
          <w:p>
            <w:pPr>
              <w:spacing w:after="30" w:before="30"/>
            </w:pPr>
            <w:r>
              <w:rPr>
                <w:rFonts w:ascii="微软雅黑" w:cs="微软雅黑" w:eastAsia="微软雅黑" w:hAnsi="微软雅黑"/>
                <w:sz w:val="20"/>
                <w:szCs w:val="20"/>
              </w:rPr>
              <w:t xml:space="preserve">FWT</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g</w:t>
            </w:r>
          </w:p>
        </w:tc>
        <w:tc>
          <w:tcPr>
            <w:tcW w:type="dxa" w:w="2400"/>
          </w:tcPr>
          <w:p>
            <w:pPr>
              <w:spacing w:after="30" w:before="30"/>
            </w:pPr>
            <w:r>
              <w:rPr>
                <w:rFonts w:ascii="微软雅黑" w:cs="微软雅黑" w:eastAsia="微软雅黑" w:hAnsi="微软雅黑"/>
                <w:sz w:val="20"/>
                <w:szCs w:val="20"/>
              </w:rPr>
              <w:t xml:space="preserve">breeding_eval_size</w:t>
            </w:r>
          </w:p>
        </w:tc>
        <w:tc>
          <w:tcPr>
            <w:tcW w:type="dxa" w:w="1620"/>
          </w:tcPr>
          <w:p>
            <w:pPr>
              <w:spacing w:after="30" w:before="30"/>
            </w:pPr>
            <w:r>
              <w:rPr>
                <w:rFonts w:ascii="微软雅黑" w:cs="微软雅黑" w:eastAsia="微软雅黑" w:hAnsi="微软雅黑"/>
                <w:sz w:val="20"/>
                <w:szCs w:val="20"/>
              </w:rPr>
              <w:t xml:space="preserve">0.4-0.7</w:t>
            </w:r>
          </w:p>
        </w:tc>
      </w:tr>
      <w:tr>
        <w:tc>
          <w:tcPr>
            <w:tcW w:type="dxa" w:w="1600"/>
          </w:tcPr>
          <w:p>
            <w:pPr>
              <w:spacing w:after="30" w:before="30"/>
            </w:pPr>
            <w:r>
              <w:rPr>
                <w:rFonts w:ascii="微软雅黑" w:cs="微软雅黑" w:eastAsia="微软雅黑" w:hAnsi="微软雅黑"/>
                <w:sz w:val="20"/>
                <w:szCs w:val="20"/>
              </w:rPr>
              <w:t xml:space="preserve">平均纵径</w:t>
            </w:r>
          </w:p>
        </w:tc>
        <w:tc>
          <w:tcPr>
            <w:tcW w:type="dxa" w:w="1200"/>
          </w:tcPr>
          <w:p>
            <w:pPr>
              <w:spacing w:after="30" w:before="30"/>
            </w:pPr>
            <w:r>
              <w:rPr>
                <w:rFonts w:ascii="微软雅黑" w:cs="微软雅黑" w:eastAsia="微软雅黑" w:hAnsi="微软雅黑"/>
                <w:sz w:val="20"/>
                <w:szCs w:val="20"/>
              </w:rPr>
              <w:t xml:space="preserve">FL</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mm</w:t>
            </w:r>
          </w:p>
        </w:tc>
        <w:tc>
          <w:tcPr>
            <w:tcW w:type="dxa" w:w="2400"/>
          </w:tcPr>
          <w:p>
            <w:pPr>
              <w:spacing w:after="30" w:before="30"/>
            </w:pPr>
            <w:r>
              <w:rPr>
                <w:rFonts w:ascii="微软雅黑" w:cs="微软雅黑" w:eastAsia="微软雅黑" w:hAnsi="微软雅黑"/>
                <w:sz w:val="20"/>
                <w:szCs w:val="20"/>
              </w:rPr>
              <w:t xml:space="preserve">breeding_eval_size</w:t>
            </w:r>
          </w:p>
        </w:tc>
        <w:tc>
          <w:tcPr>
            <w:tcW w:type="dxa" w:w="1620"/>
          </w:tcPr>
          <w:p>
            <w:pPr>
              <w:spacing w:after="30" w:before="30"/>
            </w:pPr>
            <w:r>
              <w:rPr>
                <w:rFonts w:ascii="微软雅黑" w:cs="微软雅黑" w:eastAsia="微软雅黑" w:hAnsi="微软雅黑"/>
                <w:sz w:val="20"/>
                <w:szCs w:val="20"/>
              </w:rPr>
              <w:t xml:space="preserve">0.3-0.6</w:t>
            </w:r>
          </w:p>
        </w:tc>
      </w:tr>
      <w:tr>
        <w:tc>
          <w:tcPr>
            <w:tcW w:type="dxa" w:w="1600"/>
          </w:tcPr>
          <w:p>
            <w:pPr>
              <w:spacing w:after="30" w:before="30"/>
            </w:pPr>
            <w:r>
              <w:rPr>
                <w:rFonts w:ascii="微软雅黑" w:cs="微软雅黑" w:eastAsia="微软雅黑" w:hAnsi="微软雅黑"/>
                <w:sz w:val="20"/>
                <w:szCs w:val="20"/>
              </w:rPr>
              <w:t xml:space="preserve">平均横径</w:t>
            </w:r>
          </w:p>
        </w:tc>
        <w:tc>
          <w:tcPr>
            <w:tcW w:type="dxa" w:w="1200"/>
          </w:tcPr>
          <w:p>
            <w:pPr>
              <w:spacing w:after="30" w:before="30"/>
            </w:pPr>
            <w:r>
              <w:rPr>
                <w:rFonts w:ascii="微软雅黑" w:cs="微软雅黑" w:eastAsia="微软雅黑" w:hAnsi="微软雅黑"/>
                <w:sz w:val="20"/>
                <w:szCs w:val="20"/>
              </w:rPr>
              <w:t xml:space="preserve">FD</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mm</w:t>
            </w:r>
          </w:p>
        </w:tc>
        <w:tc>
          <w:tcPr>
            <w:tcW w:type="dxa" w:w="2400"/>
          </w:tcPr>
          <w:p>
            <w:pPr>
              <w:spacing w:after="30" w:before="30"/>
            </w:pPr>
            <w:r>
              <w:rPr>
                <w:rFonts w:ascii="微软雅黑" w:cs="微软雅黑" w:eastAsia="微软雅黑" w:hAnsi="微软雅黑"/>
                <w:sz w:val="20"/>
                <w:szCs w:val="20"/>
              </w:rPr>
              <w:t xml:space="preserve">breeding_eval_size</w:t>
            </w:r>
          </w:p>
        </w:tc>
        <w:tc>
          <w:tcPr>
            <w:tcW w:type="dxa" w:w="1620"/>
          </w:tcPr>
          <w:p>
            <w:pPr>
              <w:spacing w:after="30" w:before="30"/>
            </w:pPr>
            <w:r>
              <w:rPr>
                <w:rFonts w:ascii="微软雅黑" w:cs="微软雅黑" w:eastAsia="微软雅黑" w:hAnsi="微软雅黑"/>
                <w:sz w:val="20"/>
                <w:szCs w:val="20"/>
              </w:rPr>
              <w:t xml:space="preserve">0.3-0.6</w:t>
            </w:r>
          </w:p>
        </w:tc>
      </w:tr>
      <w:tr>
        <w:tc>
          <w:tcPr>
            <w:tcW w:type="dxa" w:w="1600"/>
          </w:tcPr>
          <w:p>
            <w:pPr>
              <w:spacing w:after="30" w:before="30"/>
            </w:pPr>
            <w:r>
              <w:rPr>
                <w:rFonts w:ascii="微软雅黑" w:cs="微软雅黑" w:eastAsia="微软雅黑" w:hAnsi="微软雅黑"/>
                <w:sz w:val="20"/>
                <w:szCs w:val="20"/>
              </w:rPr>
              <w:t xml:space="preserve">平均侧径</w:t>
            </w:r>
          </w:p>
        </w:tc>
        <w:tc>
          <w:tcPr>
            <w:tcW w:type="dxa" w:w="1200"/>
          </w:tcPr>
          <w:p>
            <w:pPr>
              <w:spacing w:after="30" w:before="30"/>
            </w:pPr>
            <w:r>
              <w:rPr>
                <w:rFonts w:ascii="微软雅黑" w:cs="微软雅黑" w:eastAsia="微软雅黑" w:hAnsi="微软雅黑"/>
                <w:sz w:val="20"/>
                <w:szCs w:val="20"/>
              </w:rPr>
              <w:t xml:space="preserve">FT</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mm</w:t>
            </w:r>
          </w:p>
        </w:tc>
        <w:tc>
          <w:tcPr>
            <w:tcW w:type="dxa" w:w="2400"/>
          </w:tcPr>
          <w:p>
            <w:pPr>
              <w:spacing w:after="30" w:before="30"/>
            </w:pPr>
            <w:r>
              <w:rPr>
                <w:rFonts w:ascii="微软雅黑" w:cs="微软雅黑" w:eastAsia="微软雅黑" w:hAnsi="微软雅黑"/>
                <w:sz w:val="20"/>
                <w:szCs w:val="20"/>
              </w:rPr>
              <w:t xml:space="preserve">breeding_eval_size</w:t>
            </w:r>
          </w:p>
        </w:tc>
        <w:tc>
          <w:tcPr>
            <w:tcW w:type="dxa" w:w="1620"/>
          </w:tcPr>
          <w:p>
            <w:pPr>
              <w:spacing w:after="30" w:before="30"/>
            </w:pPr>
            <w:r>
              <w:rPr>
                <w:rFonts w:ascii="微软雅黑" w:cs="微软雅黑" w:eastAsia="微软雅黑" w:hAnsi="微软雅黑"/>
                <w:sz w:val="20"/>
                <w:szCs w:val="20"/>
              </w:rPr>
              <w:t xml:space="preserve">0.3-0.5</w:t>
            </w:r>
          </w:p>
        </w:tc>
      </w:tr>
      <w:tr>
        <w:tc>
          <w:tcPr>
            <w:tcW w:type="dxa" w:w="1600"/>
          </w:tcPr>
          <w:p>
            <w:pPr>
              <w:spacing w:after="30" w:before="30"/>
            </w:pPr>
            <w:r>
              <w:rPr>
                <w:rFonts w:ascii="微软雅黑" w:cs="微软雅黑" w:eastAsia="微软雅黑" w:hAnsi="微软雅黑"/>
                <w:sz w:val="20"/>
                <w:szCs w:val="20"/>
              </w:rPr>
              <w:t xml:space="preserve">果形指数</w:t>
            </w:r>
          </w:p>
        </w:tc>
        <w:tc>
          <w:tcPr>
            <w:tcW w:type="dxa" w:w="1200"/>
          </w:tcPr>
          <w:p>
            <w:pPr>
              <w:spacing w:after="30" w:before="30"/>
            </w:pPr>
            <w:r>
              <w:rPr>
                <w:rFonts w:ascii="微软雅黑" w:cs="微软雅黑" w:eastAsia="微软雅黑" w:hAnsi="微软雅黑"/>
                <w:sz w:val="20"/>
                <w:szCs w:val="20"/>
              </w:rPr>
              <w:t xml:space="preserve">FSI</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比值</w:t>
            </w:r>
          </w:p>
        </w:tc>
        <w:tc>
          <w:tcPr>
            <w:tcW w:type="dxa" w:w="2400"/>
          </w:tcPr>
          <w:p>
            <w:pPr>
              <w:spacing w:after="30" w:before="30"/>
            </w:pPr>
            <w:r>
              <w:rPr>
                <w:rFonts w:ascii="微软雅黑" w:cs="微软雅黑" w:eastAsia="微软雅黑" w:hAnsi="微软雅黑"/>
                <w:sz w:val="20"/>
                <w:szCs w:val="20"/>
              </w:rPr>
              <w:t xml:space="preserve">breeding_eval_size</w:t>
            </w:r>
          </w:p>
        </w:tc>
        <w:tc>
          <w:tcPr>
            <w:tcW w:type="dxa" w:w="1620"/>
          </w:tcPr>
          <w:p>
            <w:pPr>
              <w:spacing w:after="30" w:before="30"/>
            </w:pPr>
            <w:r>
              <w:rPr>
                <w:rFonts w:ascii="微软雅黑" w:cs="微软雅黑" w:eastAsia="微软雅黑" w:hAnsi="微软雅黑"/>
                <w:sz w:val="20"/>
                <w:szCs w:val="20"/>
              </w:rPr>
              <w:t xml:space="preserve">0.5-0.7</w:t>
            </w:r>
          </w:p>
        </w:tc>
      </w:tr>
      <w:tr>
        <w:tc>
          <w:tcPr>
            <w:tcW w:type="dxa" w:w="1600"/>
          </w:tcPr>
          <w:p>
            <w:pPr>
              <w:spacing w:after="30" w:before="30"/>
            </w:pPr>
            <w:r>
              <w:rPr>
                <w:rFonts w:ascii="微软雅黑" w:cs="微软雅黑" w:eastAsia="微软雅黑" w:hAnsi="微软雅黑"/>
                <w:sz w:val="20"/>
                <w:szCs w:val="20"/>
              </w:rPr>
              <w:t xml:space="preserve">果形</w:t>
            </w:r>
          </w:p>
        </w:tc>
        <w:tc>
          <w:tcPr>
            <w:tcW w:type="dxa" w:w="1200"/>
          </w:tcPr>
          <w:p>
            <w:pPr>
              <w:spacing w:after="30" w:before="30"/>
            </w:pPr>
            <w:r>
              <w:rPr>
                <w:rFonts w:ascii="微软雅黑" w:cs="微软雅黑" w:eastAsia="微软雅黑" w:hAnsi="微软雅黑"/>
                <w:sz w:val="20"/>
                <w:szCs w:val="20"/>
              </w:rPr>
              <w:t xml:space="preserve">FSHAPE</w:t>
            </w:r>
          </w:p>
        </w:tc>
        <w:tc>
          <w:tcPr>
            <w:tcW w:type="dxa" w:w="1000"/>
          </w:tcPr>
          <w:p>
            <w:pPr>
              <w:spacing w:after="30" w:before="30"/>
            </w:pPr>
            <w:r>
              <w:rPr>
                <w:rFonts w:ascii="微软雅黑" w:cs="微软雅黑" w:eastAsia="微软雅黑" w:hAnsi="微软雅黑"/>
                <w:sz w:val="20"/>
                <w:szCs w:val="20"/>
              </w:rPr>
              <w:t xml:space="preserve">分类</w:t>
            </w:r>
          </w:p>
        </w:tc>
        <w:tc>
          <w:tcPr>
            <w:tcW w:type="dxa" w:w="1200"/>
          </w:tcPr>
          <w:p>
            <w:pPr>
              <w:spacing w:after="30" w:before="30"/>
            </w:pPr>
            <w:r>
              <w:rPr>
                <w:rFonts w:ascii="微软雅黑" w:cs="微软雅黑" w:eastAsia="微软雅黑" w:hAnsi="微软雅黑"/>
                <w:sz w:val="20"/>
                <w:szCs w:val="20"/>
              </w:rPr>
              <w:t xml:space="preserve">5类</w:t>
            </w:r>
          </w:p>
        </w:tc>
        <w:tc>
          <w:tcPr>
            <w:tcW w:type="dxa" w:w="2400"/>
          </w:tcPr>
          <w:p>
            <w:pPr>
              <w:spacing w:after="30" w:before="30"/>
            </w:pPr>
            <w:r>
              <w:rPr>
                <w:rFonts w:ascii="微软雅黑" w:cs="微软雅黑" w:eastAsia="微软雅黑" w:hAnsi="微软雅黑"/>
                <w:sz w:val="20"/>
                <w:szCs w:val="20"/>
              </w:rPr>
              <w:t xml:space="preserve">breeding_eval_appearance</w:t>
            </w:r>
          </w:p>
        </w:tc>
        <w:tc>
          <w:tcPr>
            <w:tcW w:type="dxa" w:w="1620"/>
          </w:tcPr>
          <w:p>
            <w:pPr>
              <w:spacing w:after="30" w:before="30"/>
            </w:pPr>
            <w:r>
              <w:rPr>
                <w:rFonts w:ascii="微软雅黑" w:cs="微软雅黑" w:eastAsia="微软雅黑" w:hAnsi="微软雅黑"/>
                <w:sz w:val="20"/>
                <w:szCs w:val="20"/>
              </w:rPr>
              <w:t xml:space="preserve">0.5-0.7</w:t>
            </w:r>
          </w:p>
        </w:tc>
      </w:tr>
      <w:tr>
        <w:tc>
          <w:tcPr>
            <w:tcW w:type="dxa" w:w="1600"/>
          </w:tcPr>
          <w:p>
            <w:pPr>
              <w:spacing w:after="30" w:before="30"/>
            </w:pPr>
            <w:r>
              <w:rPr>
                <w:rFonts w:ascii="微软雅黑" w:cs="微软雅黑" w:eastAsia="微软雅黑" w:hAnsi="微软雅黑"/>
                <w:sz w:val="20"/>
                <w:szCs w:val="20"/>
              </w:rPr>
              <w:t xml:space="preserve">着色面积百分比</w:t>
            </w:r>
          </w:p>
        </w:tc>
        <w:tc>
          <w:tcPr>
            <w:tcW w:type="dxa" w:w="1200"/>
          </w:tcPr>
          <w:p>
            <w:pPr>
              <w:spacing w:after="30" w:before="30"/>
            </w:pPr>
            <w:r>
              <w:rPr>
                <w:rFonts w:ascii="微软雅黑" w:cs="微软雅黑" w:eastAsia="微软雅黑" w:hAnsi="微软雅黑"/>
                <w:sz w:val="20"/>
                <w:szCs w:val="20"/>
              </w:rPr>
              <w:t xml:space="preserve">BLUSH</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w:t>
            </w:r>
          </w:p>
        </w:tc>
        <w:tc>
          <w:tcPr>
            <w:tcW w:type="dxa" w:w="2400"/>
          </w:tcPr>
          <w:p>
            <w:pPr>
              <w:spacing w:after="30" w:before="30"/>
            </w:pPr>
            <w:r>
              <w:rPr>
                <w:rFonts w:ascii="微软雅黑" w:cs="微软雅黑" w:eastAsia="微软雅黑" w:hAnsi="微软雅黑"/>
                <w:sz w:val="20"/>
                <w:szCs w:val="20"/>
              </w:rPr>
              <w:t xml:space="preserve">breeding_eval_appearance</w:t>
            </w:r>
          </w:p>
        </w:tc>
        <w:tc>
          <w:tcPr>
            <w:tcW w:type="dxa" w:w="1620"/>
          </w:tcPr>
          <w:p>
            <w:pPr>
              <w:spacing w:after="30" w:before="30"/>
            </w:pPr>
            <w:r>
              <w:rPr>
                <w:rFonts w:ascii="微软雅黑" w:cs="微软雅黑" w:eastAsia="微软雅黑" w:hAnsi="微软雅黑"/>
                <w:sz w:val="20"/>
                <w:szCs w:val="20"/>
              </w:rPr>
              <w:t xml:space="preserve">0.3-0.5</w:t>
            </w:r>
          </w:p>
        </w:tc>
      </w:tr>
      <w:tr>
        <w:tc>
          <w:tcPr>
            <w:tcW w:type="dxa" w:w="1600"/>
          </w:tcPr>
          <w:p>
            <w:pPr>
              <w:spacing w:after="30" w:before="30"/>
            </w:pPr>
            <w:r>
              <w:rPr>
                <w:rFonts w:ascii="微软雅黑" w:cs="微软雅黑" w:eastAsia="微软雅黑" w:hAnsi="微软雅黑"/>
                <w:sz w:val="20"/>
                <w:szCs w:val="20"/>
              </w:rPr>
              <w:t xml:space="preserve">果皮底色</w:t>
            </w:r>
          </w:p>
        </w:tc>
        <w:tc>
          <w:tcPr>
            <w:tcW w:type="dxa" w:w="1200"/>
          </w:tcPr>
          <w:p>
            <w:pPr>
              <w:spacing w:after="30" w:before="30"/>
            </w:pPr>
            <w:r>
              <w:rPr>
                <w:rFonts w:ascii="微软雅黑" w:cs="微软雅黑" w:eastAsia="微软雅黑" w:hAnsi="微软雅黑"/>
                <w:sz w:val="20"/>
                <w:szCs w:val="20"/>
              </w:rPr>
              <w:t xml:space="preserve">GCOLOR</w:t>
            </w:r>
          </w:p>
        </w:tc>
        <w:tc>
          <w:tcPr>
            <w:tcW w:type="dxa" w:w="1000"/>
          </w:tcPr>
          <w:p>
            <w:pPr>
              <w:spacing w:after="30" w:before="30"/>
            </w:pPr>
            <w:r>
              <w:rPr>
                <w:rFonts w:ascii="微软雅黑" w:cs="微软雅黑" w:eastAsia="微软雅黑" w:hAnsi="微软雅黑"/>
                <w:sz w:val="20"/>
                <w:szCs w:val="20"/>
              </w:rPr>
              <w:t xml:space="preserve">分类</w:t>
            </w:r>
          </w:p>
        </w:tc>
        <w:tc>
          <w:tcPr>
            <w:tcW w:type="dxa" w:w="1200"/>
          </w:tcPr>
          <w:p>
            <w:pPr>
              <w:spacing w:after="30" w:before="30"/>
            </w:pPr>
            <w:r>
              <w:rPr>
                <w:rFonts w:ascii="微软雅黑" w:cs="微软雅黑" w:eastAsia="微软雅黑" w:hAnsi="微软雅黑"/>
                <w:sz w:val="20"/>
                <w:szCs w:val="20"/>
              </w:rPr>
              <w:t xml:space="preserve">5类</w:t>
            </w:r>
          </w:p>
        </w:tc>
        <w:tc>
          <w:tcPr>
            <w:tcW w:type="dxa" w:w="2400"/>
          </w:tcPr>
          <w:p>
            <w:pPr>
              <w:spacing w:after="30" w:before="30"/>
            </w:pPr>
            <w:r>
              <w:rPr>
                <w:rFonts w:ascii="微软雅黑" w:cs="微软雅黑" w:eastAsia="微软雅黑" w:hAnsi="微软雅黑"/>
                <w:sz w:val="20"/>
                <w:szCs w:val="20"/>
              </w:rPr>
              <w:t xml:space="preserve">breeding_eval_skin</w:t>
            </w:r>
          </w:p>
        </w:tc>
        <w:tc>
          <w:tcPr>
            <w:tcW w:type="dxa" w:w="1620"/>
          </w:tcPr>
          <w:p>
            <w:pPr>
              <w:spacing w:after="30" w:before="30"/>
            </w:pPr>
            <w:r>
              <w:rPr>
                <w:rFonts w:ascii="微软雅黑" w:cs="微软雅黑" w:eastAsia="微软雅黑" w:hAnsi="微软雅黑"/>
                <w:sz w:val="20"/>
                <w:szCs w:val="20"/>
              </w:rPr>
              <w:t xml:space="preserve">0.4-0.6</w:t>
            </w:r>
          </w:p>
        </w:tc>
      </w:tr>
      <w:tr>
        <w:tc>
          <w:tcPr>
            <w:tcW w:type="dxa" w:w="1600"/>
          </w:tcPr>
          <w:p>
            <w:pPr>
              <w:spacing w:after="30" w:before="30"/>
            </w:pPr>
            <w:r>
              <w:rPr>
                <w:rFonts w:ascii="微软雅黑" w:cs="微软雅黑" w:eastAsia="微软雅黑" w:hAnsi="微软雅黑"/>
                <w:sz w:val="20"/>
                <w:szCs w:val="20"/>
              </w:rPr>
              <w:t xml:space="preserve">果肉颜色</w:t>
            </w:r>
          </w:p>
        </w:tc>
        <w:tc>
          <w:tcPr>
            <w:tcW w:type="dxa" w:w="1200"/>
          </w:tcPr>
          <w:p>
            <w:pPr>
              <w:spacing w:after="30" w:before="30"/>
            </w:pPr>
            <w:r>
              <w:rPr>
                <w:rFonts w:ascii="微软雅黑" w:cs="微软雅黑" w:eastAsia="微软雅黑" w:hAnsi="微软雅黑"/>
                <w:sz w:val="20"/>
                <w:szCs w:val="20"/>
              </w:rPr>
              <w:t xml:space="preserve">FCOLOR</w:t>
            </w:r>
          </w:p>
        </w:tc>
        <w:tc>
          <w:tcPr>
            <w:tcW w:type="dxa" w:w="1000"/>
          </w:tcPr>
          <w:p>
            <w:pPr>
              <w:spacing w:after="30" w:before="30"/>
            </w:pPr>
            <w:r>
              <w:rPr>
                <w:rFonts w:ascii="微软雅黑" w:cs="微软雅黑" w:eastAsia="微软雅黑" w:hAnsi="微软雅黑"/>
                <w:sz w:val="20"/>
                <w:szCs w:val="20"/>
              </w:rPr>
              <w:t xml:space="preserve">分类</w:t>
            </w:r>
          </w:p>
        </w:tc>
        <w:tc>
          <w:tcPr>
            <w:tcW w:type="dxa" w:w="1200"/>
          </w:tcPr>
          <w:p>
            <w:pPr>
              <w:spacing w:after="30" w:before="30"/>
            </w:pPr>
            <w:r>
              <w:rPr>
                <w:rFonts w:ascii="微软雅黑" w:cs="微软雅黑" w:eastAsia="微软雅黑" w:hAnsi="微软雅黑"/>
                <w:sz w:val="20"/>
                <w:szCs w:val="20"/>
              </w:rPr>
              <w:t xml:space="preserve">7类</w:t>
            </w:r>
          </w:p>
        </w:tc>
        <w:tc>
          <w:tcPr>
            <w:tcW w:type="dxa" w:w="2400"/>
          </w:tcPr>
          <w:p>
            <w:pPr>
              <w:spacing w:after="30" w:before="30"/>
            </w:pPr>
            <w:r>
              <w:rPr>
                <w:rFonts w:ascii="微软雅黑" w:cs="微软雅黑" w:eastAsia="微软雅黑" w:hAnsi="微软雅黑"/>
                <w:sz w:val="20"/>
                <w:szCs w:val="20"/>
              </w:rPr>
              <w:t xml:space="preserve">breeding_eval_flesh</w:t>
            </w:r>
          </w:p>
        </w:tc>
        <w:tc>
          <w:tcPr>
            <w:tcW w:type="dxa" w:w="1620"/>
          </w:tcPr>
          <w:p>
            <w:pPr>
              <w:spacing w:after="30" w:before="30"/>
            </w:pPr>
            <w:r>
              <w:rPr>
                <w:rFonts w:ascii="微软雅黑" w:cs="微软雅黑" w:eastAsia="微软雅黑" w:hAnsi="微软雅黑"/>
                <w:sz w:val="20"/>
                <w:szCs w:val="20"/>
              </w:rPr>
              <w:t xml:space="preserve">0.6-0.8</w:t>
            </w:r>
          </w:p>
        </w:tc>
      </w:tr>
      <w:tr>
        <w:tc>
          <w:tcPr>
            <w:tcW w:type="dxa" w:w="1600"/>
          </w:tcPr>
          <w:p>
            <w:pPr>
              <w:spacing w:after="30" w:before="30"/>
            </w:pPr>
            <w:r>
              <w:rPr>
                <w:rFonts w:ascii="微软雅黑" w:cs="微软雅黑" w:eastAsia="微软雅黑" w:hAnsi="微软雅黑"/>
                <w:sz w:val="20"/>
                <w:szCs w:val="20"/>
              </w:rPr>
              <w:t xml:space="preserve">果肉硬度</w:t>
            </w:r>
          </w:p>
        </w:tc>
        <w:tc>
          <w:tcPr>
            <w:tcW w:type="dxa" w:w="1200"/>
          </w:tcPr>
          <w:p>
            <w:pPr>
              <w:spacing w:after="30" w:before="30"/>
            </w:pPr>
            <w:r>
              <w:rPr>
                <w:rFonts w:ascii="微软雅黑" w:cs="微软雅黑" w:eastAsia="微软雅黑" w:hAnsi="微软雅黑"/>
                <w:sz w:val="20"/>
                <w:szCs w:val="20"/>
              </w:rPr>
              <w:t xml:space="preserve">FIRM</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kg/cm²</w:t>
            </w:r>
          </w:p>
        </w:tc>
        <w:tc>
          <w:tcPr>
            <w:tcW w:type="dxa" w:w="2400"/>
          </w:tcPr>
          <w:p>
            <w:pPr>
              <w:spacing w:after="30" w:before="30"/>
            </w:pPr>
            <w:r>
              <w:rPr>
                <w:rFonts w:ascii="微软雅黑" w:cs="微软雅黑" w:eastAsia="微软雅黑" w:hAnsi="微软雅黑"/>
                <w:sz w:val="20"/>
                <w:szCs w:val="20"/>
              </w:rPr>
              <w:t xml:space="preserve">breeding_eval_flesh</w:t>
            </w:r>
          </w:p>
        </w:tc>
        <w:tc>
          <w:tcPr>
            <w:tcW w:type="dxa" w:w="1620"/>
          </w:tcPr>
          <w:p>
            <w:pPr>
              <w:spacing w:after="30" w:before="30"/>
            </w:pPr>
            <w:r>
              <w:rPr>
                <w:rFonts w:ascii="微软雅黑" w:cs="微软雅黑" w:eastAsia="微软雅黑" w:hAnsi="微软雅黑"/>
                <w:sz w:val="20"/>
                <w:szCs w:val="20"/>
              </w:rPr>
              <w:t xml:space="preserve">0.5-0.8</w:t>
            </w:r>
          </w:p>
        </w:tc>
      </w:tr>
      <w:tr>
        <w:tc>
          <w:tcPr>
            <w:tcW w:type="dxa" w:w="1600"/>
          </w:tcPr>
          <w:p>
            <w:pPr>
              <w:spacing w:after="30" w:before="30"/>
            </w:pPr>
            <w:r>
              <w:rPr>
                <w:rFonts w:ascii="微软雅黑" w:cs="微软雅黑" w:eastAsia="微软雅黑" w:hAnsi="微软雅黑"/>
                <w:sz w:val="20"/>
                <w:szCs w:val="20"/>
              </w:rPr>
              <w:t xml:space="preserve">可溶性固形物</w:t>
            </w:r>
          </w:p>
        </w:tc>
        <w:tc>
          <w:tcPr>
            <w:tcW w:type="dxa" w:w="1200"/>
          </w:tcPr>
          <w:p>
            <w:pPr>
              <w:spacing w:after="30" w:before="30"/>
            </w:pPr>
            <w:r>
              <w:rPr>
                <w:rFonts w:ascii="微软雅黑" w:cs="微软雅黑" w:eastAsia="微软雅黑" w:hAnsi="微软雅黑"/>
                <w:sz w:val="20"/>
                <w:szCs w:val="20"/>
              </w:rPr>
              <w:t xml:space="preserve">SSC</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°Brix</w:t>
            </w:r>
          </w:p>
        </w:tc>
        <w:tc>
          <w:tcPr>
            <w:tcW w:type="dxa" w:w="2400"/>
          </w:tcPr>
          <w:p>
            <w:pPr>
              <w:spacing w:after="30" w:before="30"/>
            </w:pPr>
            <w:r>
              <w:rPr>
                <w:rFonts w:ascii="微软雅黑" w:cs="微软雅黑" w:eastAsia="微软雅黑" w:hAnsi="微软雅黑"/>
                <w:sz w:val="20"/>
                <w:szCs w:val="20"/>
              </w:rPr>
              <w:t xml:space="preserve">breeding_eval_flesh</w:t>
            </w:r>
          </w:p>
        </w:tc>
        <w:tc>
          <w:tcPr>
            <w:tcW w:type="dxa" w:w="1620"/>
          </w:tcPr>
          <w:p>
            <w:pPr>
              <w:spacing w:after="30" w:before="30"/>
            </w:pPr>
            <w:r>
              <w:rPr>
                <w:rFonts w:ascii="微软雅黑" w:cs="微软雅黑" w:eastAsia="微软雅黑" w:hAnsi="微软雅黑"/>
                <w:sz w:val="20"/>
                <w:szCs w:val="20"/>
              </w:rPr>
              <w:t xml:space="preserve">0.3-0.6</w:t>
            </w:r>
          </w:p>
        </w:tc>
      </w:tr>
      <w:tr>
        <w:tc>
          <w:tcPr>
            <w:tcW w:type="dxa" w:w="1600"/>
          </w:tcPr>
          <w:p>
            <w:pPr>
              <w:spacing w:after="30" w:before="30"/>
            </w:pPr>
            <w:r>
              <w:rPr>
                <w:rFonts w:ascii="微软雅黑" w:cs="微软雅黑" w:eastAsia="微软雅黑" w:hAnsi="微软雅黑"/>
                <w:sz w:val="20"/>
                <w:szCs w:val="20"/>
              </w:rPr>
              <w:t xml:space="preserve">甜酸度</w:t>
            </w:r>
          </w:p>
        </w:tc>
        <w:tc>
          <w:tcPr>
            <w:tcW w:type="dxa" w:w="1200"/>
          </w:tcPr>
          <w:p>
            <w:pPr>
              <w:spacing w:after="30" w:before="30"/>
            </w:pPr>
            <w:r>
              <w:rPr>
                <w:rFonts w:ascii="微软雅黑" w:cs="微软雅黑" w:eastAsia="微软雅黑" w:hAnsi="微软雅黑"/>
                <w:sz w:val="20"/>
                <w:szCs w:val="20"/>
              </w:rPr>
              <w:t xml:space="preserve">TART</w:t>
            </w:r>
          </w:p>
        </w:tc>
        <w:tc>
          <w:tcPr>
            <w:tcW w:type="dxa" w:w="1000"/>
          </w:tcPr>
          <w:p>
            <w:pPr>
              <w:spacing w:after="30" w:before="30"/>
            </w:pPr>
            <w:r>
              <w:rPr>
                <w:rFonts w:ascii="微软雅黑" w:cs="微软雅黑" w:eastAsia="微软雅黑" w:hAnsi="微软雅黑"/>
                <w:sz w:val="20"/>
                <w:szCs w:val="20"/>
              </w:rPr>
              <w:t xml:space="preserve">有序</w:t>
            </w:r>
          </w:p>
        </w:tc>
        <w:tc>
          <w:tcPr>
            <w:tcW w:type="dxa" w:w="1200"/>
          </w:tcPr>
          <w:p>
            <w:pPr>
              <w:spacing w:after="30" w:before="30"/>
            </w:pPr>
            <w:r>
              <w:rPr>
                <w:rFonts w:ascii="微软雅黑" w:cs="微软雅黑" w:eastAsia="微软雅黑" w:hAnsi="微软雅黑"/>
                <w:sz w:val="20"/>
                <w:szCs w:val="20"/>
              </w:rPr>
              <w:t xml:space="preserve">7级</w:t>
            </w:r>
          </w:p>
        </w:tc>
        <w:tc>
          <w:tcPr>
            <w:tcW w:type="dxa" w:w="2400"/>
          </w:tcPr>
          <w:p>
            <w:pPr>
              <w:spacing w:after="30" w:before="30"/>
            </w:pPr>
            <w:r>
              <w:rPr>
                <w:rFonts w:ascii="微软雅黑" w:cs="微软雅黑" w:eastAsia="微软雅黑" w:hAnsi="微软雅黑"/>
                <w:sz w:val="20"/>
                <w:szCs w:val="20"/>
              </w:rPr>
              <w:t xml:space="preserve">breeding_eval_flesh</w:t>
            </w:r>
          </w:p>
        </w:tc>
        <w:tc>
          <w:tcPr>
            <w:tcW w:type="dxa" w:w="1620"/>
          </w:tcPr>
          <w:p>
            <w:pPr>
              <w:spacing w:after="30" w:before="30"/>
            </w:pPr>
            <w:r>
              <w:rPr>
                <w:rFonts w:ascii="微软雅黑" w:cs="微软雅黑" w:eastAsia="微软雅黑" w:hAnsi="微软雅黑"/>
                <w:sz w:val="20"/>
                <w:szCs w:val="20"/>
              </w:rPr>
              <w:t xml:space="preserve">0.3-0.5</w:t>
            </w:r>
          </w:p>
        </w:tc>
      </w:tr>
      <w:tr>
        <w:tc>
          <w:tcPr>
            <w:tcW w:type="dxa" w:w="1600"/>
          </w:tcPr>
          <w:p>
            <w:pPr>
              <w:spacing w:after="30" w:before="30"/>
            </w:pPr>
            <w:r>
              <w:rPr>
                <w:rFonts w:ascii="微软雅黑" w:cs="微软雅黑" w:eastAsia="微软雅黑" w:hAnsi="微软雅黑"/>
                <w:sz w:val="20"/>
                <w:szCs w:val="20"/>
              </w:rPr>
              <w:t xml:space="preserve">果肉质构</w:t>
            </w:r>
          </w:p>
        </w:tc>
        <w:tc>
          <w:tcPr>
            <w:tcW w:type="dxa" w:w="1200"/>
          </w:tcPr>
          <w:p>
            <w:pPr>
              <w:spacing w:after="30" w:before="30"/>
            </w:pPr>
            <w:r>
              <w:rPr>
                <w:rFonts w:ascii="微软雅黑" w:cs="微软雅黑" w:eastAsia="微软雅黑" w:hAnsi="微软雅黑"/>
                <w:sz w:val="20"/>
                <w:szCs w:val="20"/>
              </w:rPr>
              <w:t xml:space="preserve">FTEXT</w:t>
            </w:r>
          </w:p>
        </w:tc>
        <w:tc>
          <w:tcPr>
            <w:tcW w:type="dxa" w:w="1000"/>
          </w:tcPr>
          <w:p>
            <w:pPr>
              <w:spacing w:after="30" w:before="30"/>
            </w:pPr>
            <w:r>
              <w:rPr>
                <w:rFonts w:ascii="微软雅黑" w:cs="微软雅黑" w:eastAsia="微软雅黑" w:hAnsi="微软雅黑"/>
                <w:sz w:val="20"/>
                <w:szCs w:val="20"/>
              </w:rPr>
              <w:t xml:space="preserve">分类</w:t>
            </w:r>
          </w:p>
        </w:tc>
        <w:tc>
          <w:tcPr>
            <w:tcW w:type="dxa" w:w="1200"/>
          </w:tcPr>
          <w:p>
            <w:pPr>
              <w:spacing w:after="30" w:before="30"/>
            </w:pPr>
            <w:r>
              <w:rPr>
                <w:rFonts w:ascii="微软雅黑" w:cs="微软雅黑" w:eastAsia="微软雅黑" w:hAnsi="微软雅黑"/>
                <w:sz w:val="20"/>
                <w:szCs w:val="20"/>
              </w:rPr>
              <w:t xml:space="preserve">4类</w:t>
            </w:r>
          </w:p>
        </w:tc>
        <w:tc>
          <w:tcPr>
            <w:tcW w:type="dxa" w:w="2400"/>
          </w:tcPr>
          <w:p>
            <w:pPr>
              <w:spacing w:after="30" w:before="30"/>
            </w:pPr>
            <w:r>
              <w:rPr>
                <w:rFonts w:ascii="微软雅黑" w:cs="微软雅黑" w:eastAsia="微软雅黑" w:hAnsi="微软雅黑"/>
                <w:sz w:val="20"/>
                <w:szCs w:val="20"/>
              </w:rPr>
              <w:t xml:space="preserve">breeding_eval_flesh</w:t>
            </w:r>
          </w:p>
        </w:tc>
        <w:tc>
          <w:tcPr>
            <w:tcW w:type="dxa" w:w="1620"/>
          </w:tcPr>
          <w:p>
            <w:pPr>
              <w:spacing w:after="30" w:before="30"/>
            </w:pPr>
            <w:r>
              <w:rPr>
                <w:rFonts w:ascii="微软雅黑" w:cs="微软雅黑" w:eastAsia="微软雅黑" w:hAnsi="微软雅黑"/>
                <w:sz w:val="20"/>
                <w:szCs w:val="20"/>
              </w:rPr>
              <w:t xml:space="preserve">0.5-0.7</w:t>
            </w:r>
          </w:p>
        </w:tc>
      </w:tr>
      <w:tr>
        <w:tc>
          <w:tcPr>
            <w:tcW w:type="dxa" w:w="1600"/>
          </w:tcPr>
          <w:p>
            <w:pPr>
              <w:spacing w:after="30" w:before="30"/>
            </w:pPr>
            <w:r>
              <w:rPr>
                <w:rFonts w:ascii="微软雅黑" w:cs="微软雅黑" w:eastAsia="微软雅黑" w:hAnsi="微软雅黑"/>
                <w:sz w:val="20"/>
                <w:szCs w:val="20"/>
              </w:rPr>
              <w:t xml:space="preserve">粘离性</w:t>
            </w:r>
          </w:p>
        </w:tc>
        <w:tc>
          <w:tcPr>
            <w:tcW w:type="dxa" w:w="1200"/>
          </w:tcPr>
          <w:p>
            <w:pPr>
              <w:spacing w:after="30" w:before="30"/>
            </w:pPr>
            <w:r>
              <w:rPr>
                <w:rFonts w:ascii="微软雅黑" w:cs="微软雅黑" w:eastAsia="微软雅黑" w:hAnsi="微软雅黑"/>
                <w:sz w:val="20"/>
                <w:szCs w:val="20"/>
              </w:rPr>
              <w:t xml:space="preserve">ADHERE</w:t>
            </w:r>
          </w:p>
        </w:tc>
        <w:tc>
          <w:tcPr>
            <w:tcW w:type="dxa" w:w="1000"/>
          </w:tcPr>
          <w:p>
            <w:pPr>
              <w:spacing w:after="30" w:before="30"/>
            </w:pPr>
            <w:r>
              <w:rPr>
                <w:rFonts w:ascii="微软雅黑" w:cs="微软雅黑" w:eastAsia="微软雅黑" w:hAnsi="微软雅黑"/>
                <w:sz w:val="20"/>
                <w:szCs w:val="20"/>
              </w:rPr>
              <w:t xml:space="preserve">分类</w:t>
            </w:r>
          </w:p>
        </w:tc>
        <w:tc>
          <w:tcPr>
            <w:tcW w:type="dxa" w:w="1200"/>
          </w:tcPr>
          <w:p>
            <w:pPr>
              <w:spacing w:after="30" w:before="30"/>
            </w:pPr>
            <w:r>
              <w:rPr>
                <w:rFonts w:ascii="微软雅黑" w:cs="微软雅黑" w:eastAsia="微软雅黑" w:hAnsi="微软雅黑"/>
                <w:sz w:val="20"/>
                <w:szCs w:val="20"/>
              </w:rPr>
              <w:t xml:space="preserve">3类</w:t>
            </w:r>
          </w:p>
        </w:tc>
        <w:tc>
          <w:tcPr>
            <w:tcW w:type="dxa" w:w="2400"/>
          </w:tcPr>
          <w:p>
            <w:pPr>
              <w:spacing w:after="30" w:before="30"/>
            </w:pPr>
            <w:r>
              <w:rPr>
                <w:rFonts w:ascii="微软雅黑" w:cs="微软雅黑" w:eastAsia="微软雅黑" w:hAnsi="微软雅黑"/>
                <w:sz w:val="20"/>
                <w:szCs w:val="20"/>
              </w:rPr>
              <w:t xml:space="preserve">breeding_eval_stone</w:t>
            </w:r>
          </w:p>
        </w:tc>
        <w:tc>
          <w:tcPr>
            <w:tcW w:type="dxa" w:w="1620"/>
          </w:tcPr>
          <w:p>
            <w:pPr>
              <w:spacing w:after="30" w:before="30"/>
            </w:pPr>
            <w:r>
              <w:rPr>
                <w:rFonts w:ascii="微软雅黑" w:cs="微软雅黑" w:eastAsia="微软雅黑" w:hAnsi="微软雅黑"/>
                <w:sz w:val="20"/>
                <w:szCs w:val="20"/>
              </w:rPr>
              <w:t xml:space="preserve">0.6-0.8</w:t>
            </w:r>
          </w:p>
        </w:tc>
      </w:tr>
      <w:tr>
        <w:tc>
          <w:tcPr>
            <w:tcW w:type="dxa" w:w="1600"/>
          </w:tcPr>
          <w:p>
            <w:pPr>
              <w:spacing w:after="30" w:before="30"/>
            </w:pPr>
            <w:r>
              <w:rPr>
                <w:rFonts w:ascii="微软雅黑" w:cs="微软雅黑" w:eastAsia="微软雅黑" w:hAnsi="微软雅黑"/>
                <w:sz w:val="20"/>
                <w:szCs w:val="20"/>
              </w:rPr>
              <w:t xml:space="preserve">核重/果重比</w:t>
            </w:r>
          </w:p>
        </w:tc>
        <w:tc>
          <w:tcPr>
            <w:tcW w:type="dxa" w:w="1200"/>
          </w:tcPr>
          <w:p>
            <w:pPr>
              <w:spacing w:after="30" w:before="30"/>
            </w:pPr>
            <w:r>
              <w:rPr>
                <w:rFonts w:ascii="微软雅黑" w:cs="微软雅黑" w:eastAsia="微软雅黑" w:hAnsi="微软雅黑"/>
                <w:sz w:val="20"/>
                <w:szCs w:val="20"/>
              </w:rPr>
              <w:t xml:space="preserve">SPR</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比值</w:t>
            </w:r>
          </w:p>
        </w:tc>
        <w:tc>
          <w:tcPr>
            <w:tcW w:type="dxa" w:w="2400"/>
          </w:tcPr>
          <w:p>
            <w:pPr>
              <w:spacing w:after="30" w:before="30"/>
            </w:pPr>
            <w:r>
              <w:rPr>
                <w:rFonts w:ascii="微软雅黑" w:cs="微软雅黑" w:eastAsia="微软雅黑" w:hAnsi="微软雅黑"/>
                <w:sz w:val="20"/>
                <w:szCs w:val="20"/>
              </w:rPr>
              <w:t xml:space="preserve">breeding_eval_stone</w:t>
            </w:r>
          </w:p>
        </w:tc>
        <w:tc>
          <w:tcPr>
            <w:tcW w:type="dxa" w:w="1620"/>
          </w:tcPr>
          <w:p>
            <w:pPr>
              <w:spacing w:after="30" w:before="30"/>
            </w:pPr>
            <w:r>
              <w:rPr>
                <w:rFonts w:ascii="微软雅黑" w:cs="微软雅黑" w:eastAsia="微软雅黑" w:hAnsi="微软雅黑"/>
                <w:sz w:val="20"/>
                <w:szCs w:val="20"/>
              </w:rPr>
              <w:t xml:space="preserve">0.4-0.6</w:t>
            </w:r>
          </w:p>
        </w:tc>
      </w:tr>
      <w:tr>
        <w:tc>
          <w:tcPr>
            <w:tcW w:type="dxa" w:w="1600"/>
          </w:tcPr>
          <w:p>
            <w:pPr>
              <w:spacing w:after="30" w:before="30"/>
            </w:pPr>
            <w:r>
              <w:rPr>
                <w:rFonts w:ascii="微软雅黑" w:cs="微软雅黑" w:eastAsia="微软雅黑" w:hAnsi="微软雅黑"/>
                <w:sz w:val="20"/>
                <w:szCs w:val="20"/>
              </w:rPr>
              <w:t xml:space="preserve">果实发育期</w:t>
            </w:r>
          </w:p>
        </w:tc>
        <w:tc>
          <w:tcPr>
            <w:tcW w:type="dxa" w:w="1200"/>
          </w:tcPr>
          <w:p>
            <w:pPr>
              <w:spacing w:after="30" w:before="30"/>
            </w:pPr>
            <w:r>
              <w:rPr>
                <w:rFonts w:ascii="微软雅黑" w:cs="微软雅黑" w:eastAsia="微软雅黑" w:hAnsi="微软雅黑"/>
                <w:sz w:val="20"/>
                <w:szCs w:val="20"/>
              </w:rPr>
              <w:t xml:space="preserve">FDP</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天</w:t>
            </w:r>
          </w:p>
        </w:tc>
        <w:tc>
          <w:tcPr>
            <w:tcW w:type="dxa" w:w="2400"/>
          </w:tcPr>
          <w:p>
            <w:pPr>
              <w:spacing w:after="30" w:before="30"/>
            </w:pPr>
            <w:r>
              <w:rPr>
                <w:rFonts w:ascii="微软雅黑" w:cs="微软雅黑" w:eastAsia="微软雅黑" w:hAnsi="微软雅黑"/>
                <w:sz w:val="20"/>
                <w:szCs w:val="20"/>
              </w:rPr>
              <w:t xml:space="preserve">breeding_eval_other</w:t>
            </w:r>
          </w:p>
        </w:tc>
        <w:tc>
          <w:tcPr>
            <w:tcW w:type="dxa" w:w="1620"/>
          </w:tcPr>
          <w:p>
            <w:pPr>
              <w:spacing w:after="30" w:before="30"/>
            </w:pPr>
            <w:r>
              <w:rPr>
                <w:rFonts w:ascii="微软雅黑" w:cs="微软雅黑" w:eastAsia="微软雅黑" w:hAnsi="微软雅黑"/>
                <w:sz w:val="20"/>
                <w:szCs w:val="20"/>
              </w:rPr>
              <w:t xml:space="preserve">0.8-0.9</w:t>
            </w:r>
          </w:p>
        </w:tc>
      </w:tr>
      <w:tr>
        <w:tc>
          <w:tcPr>
            <w:tcW w:type="dxa" w:w="1600"/>
          </w:tcPr>
          <w:p>
            <w:pPr>
              <w:spacing w:after="30" w:before="30"/>
            </w:pPr>
            <w:r>
              <w:rPr>
                <w:rFonts w:ascii="微软雅黑" w:cs="微软雅黑" w:eastAsia="微软雅黑" w:hAnsi="微软雅黑"/>
                <w:sz w:val="20"/>
                <w:szCs w:val="20"/>
              </w:rPr>
              <w:t xml:space="preserve">始花日期</w:t>
            </w:r>
          </w:p>
        </w:tc>
        <w:tc>
          <w:tcPr>
            <w:tcW w:type="dxa" w:w="1200"/>
          </w:tcPr>
          <w:p>
            <w:pPr>
              <w:spacing w:after="30" w:before="30"/>
            </w:pPr>
            <w:r>
              <w:rPr>
                <w:rFonts w:ascii="微软雅黑" w:cs="微软雅黑" w:eastAsia="微软雅黑" w:hAnsi="微软雅黑"/>
                <w:sz w:val="20"/>
                <w:szCs w:val="20"/>
              </w:rPr>
              <w:t xml:space="preserve">FBD</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Julian日</w:t>
            </w:r>
          </w:p>
        </w:tc>
        <w:tc>
          <w:tcPr>
            <w:tcW w:type="dxa" w:w="2400"/>
          </w:tcPr>
          <w:p>
            <w:pPr>
              <w:spacing w:after="30" w:before="30"/>
            </w:pPr>
            <w:r>
              <w:rPr>
                <w:rFonts w:ascii="微软雅黑" w:cs="微软雅黑" w:eastAsia="微软雅黑" w:hAnsi="微软雅黑"/>
                <w:sz w:val="20"/>
                <w:szCs w:val="20"/>
              </w:rPr>
              <w:t xml:space="preserve">breeding_eval_other</w:t>
            </w:r>
          </w:p>
        </w:tc>
        <w:tc>
          <w:tcPr>
            <w:tcW w:type="dxa" w:w="1620"/>
          </w:tcPr>
          <w:p>
            <w:pPr>
              <w:spacing w:after="30" w:before="30"/>
            </w:pPr>
            <w:r>
              <w:rPr>
                <w:rFonts w:ascii="微软雅黑" w:cs="微软雅黑" w:eastAsia="微软雅黑" w:hAnsi="微软雅黑"/>
                <w:sz w:val="20"/>
                <w:szCs w:val="20"/>
              </w:rPr>
              <w:t xml:space="preserve">0.7-0.9</w:t>
            </w:r>
          </w:p>
        </w:tc>
      </w:tr>
      <w:tr>
        <w:tc>
          <w:tcPr>
            <w:tcW w:type="dxa" w:w="1600"/>
          </w:tcPr>
          <w:p>
            <w:pPr>
              <w:spacing w:after="30" w:before="30"/>
            </w:pPr>
            <w:r>
              <w:rPr>
                <w:rFonts w:ascii="微软雅黑" w:cs="微软雅黑" w:eastAsia="微软雅黑" w:hAnsi="微软雅黑"/>
                <w:sz w:val="20"/>
                <w:szCs w:val="20"/>
              </w:rPr>
              <w:t xml:space="preserve">成熟日期</w:t>
            </w:r>
          </w:p>
        </w:tc>
        <w:tc>
          <w:tcPr>
            <w:tcW w:type="dxa" w:w="1200"/>
          </w:tcPr>
          <w:p>
            <w:pPr>
              <w:spacing w:after="30" w:before="30"/>
            </w:pPr>
            <w:r>
              <w:rPr>
                <w:rFonts w:ascii="微软雅黑" w:cs="微软雅黑" w:eastAsia="微软雅黑" w:hAnsi="微软雅黑"/>
                <w:sz w:val="20"/>
                <w:szCs w:val="20"/>
              </w:rPr>
              <w:t xml:space="preserve">MAT</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Julian日</w:t>
            </w:r>
          </w:p>
        </w:tc>
        <w:tc>
          <w:tcPr>
            <w:tcW w:type="dxa" w:w="2400"/>
          </w:tcPr>
          <w:p>
            <w:pPr>
              <w:spacing w:after="30" w:before="30"/>
            </w:pPr>
            <w:r>
              <w:rPr>
                <w:rFonts w:ascii="微软雅黑" w:cs="微软雅黑" w:eastAsia="微软雅黑" w:hAnsi="微软雅黑"/>
                <w:sz w:val="20"/>
                <w:szCs w:val="20"/>
              </w:rPr>
              <w:t xml:space="preserve">breeding_eval_other</w:t>
            </w:r>
          </w:p>
        </w:tc>
        <w:tc>
          <w:tcPr>
            <w:tcW w:type="dxa" w:w="1620"/>
          </w:tcPr>
          <w:p>
            <w:pPr>
              <w:spacing w:after="30" w:before="30"/>
            </w:pPr>
            <w:r>
              <w:rPr>
                <w:rFonts w:ascii="微软雅黑" w:cs="微软雅黑" w:eastAsia="微软雅黑" w:hAnsi="微软雅黑"/>
                <w:sz w:val="20"/>
                <w:szCs w:val="20"/>
              </w:rPr>
              <w:t xml:space="preserve">0.7-0.9</w:t>
            </w:r>
          </w:p>
        </w:tc>
      </w:tr>
      <w:tr>
        <w:tc>
          <w:tcPr>
            <w:tcW w:type="dxa" w:w="1600"/>
          </w:tcPr>
          <w:p>
            <w:pPr>
              <w:spacing w:after="30" w:before="30"/>
            </w:pPr>
            <w:r>
              <w:rPr>
                <w:rFonts w:ascii="微软雅黑" w:cs="微软雅黑" w:eastAsia="微软雅黑" w:hAnsi="微软雅黑"/>
                <w:sz w:val="20"/>
                <w:szCs w:val="20"/>
              </w:rPr>
              <w:t xml:space="preserve">生长势</w:t>
            </w:r>
          </w:p>
        </w:tc>
        <w:tc>
          <w:tcPr>
            <w:tcW w:type="dxa" w:w="1200"/>
          </w:tcPr>
          <w:p>
            <w:pPr>
              <w:spacing w:after="30" w:before="30"/>
            </w:pPr>
            <w:r>
              <w:rPr>
                <w:rFonts w:ascii="微软雅黑" w:cs="微软雅黑" w:eastAsia="微软雅黑" w:hAnsi="微软雅黑"/>
                <w:sz w:val="20"/>
                <w:szCs w:val="20"/>
              </w:rPr>
              <w:t xml:space="preserve">VIGOR</w:t>
            </w:r>
          </w:p>
        </w:tc>
        <w:tc>
          <w:tcPr>
            <w:tcW w:type="dxa" w:w="1000"/>
          </w:tcPr>
          <w:p>
            <w:pPr>
              <w:spacing w:after="30" w:before="30"/>
            </w:pPr>
            <w:r>
              <w:rPr>
                <w:rFonts w:ascii="微软雅黑" w:cs="微软雅黑" w:eastAsia="微软雅黑" w:hAnsi="微软雅黑"/>
                <w:sz w:val="20"/>
                <w:szCs w:val="20"/>
              </w:rPr>
              <w:t xml:space="preserve">有序</w:t>
            </w:r>
          </w:p>
        </w:tc>
        <w:tc>
          <w:tcPr>
            <w:tcW w:type="dxa" w:w="1200"/>
          </w:tcPr>
          <w:p>
            <w:pPr>
              <w:spacing w:after="30" w:before="30"/>
            </w:pPr>
            <w:r>
              <w:rPr>
                <w:rFonts w:ascii="微软雅黑" w:cs="微软雅黑" w:eastAsia="微软雅黑" w:hAnsi="微软雅黑"/>
                <w:sz w:val="20"/>
                <w:szCs w:val="20"/>
              </w:rPr>
              <w:t xml:space="preserve">3级</w:t>
            </w:r>
          </w:p>
        </w:tc>
        <w:tc>
          <w:tcPr>
            <w:tcW w:type="dxa" w:w="2400"/>
          </w:tcPr>
          <w:p>
            <w:pPr>
              <w:spacing w:after="30" w:before="30"/>
            </w:pPr>
            <w:r>
              <w:rPr>
                <w:rFonts w:ascii="微软雅黑" w:cs="微软雅黑" w:eastAsia="微软雅黑" w:hAnsi="微软雅黑"/>
                <w:sz w:val="20"/>
                <w:szCs w:val="20"/>
              </w:rPr>
              <w:t xml:space="preserve">breeding_eval_other</w:t>
            </w:r>
          </w:p>
        </w:tc>
        <w:tc>
          <w:tcPr>
            <w:tcW w:type="dxa" w:w="1620"/>
          </w:tcPr>
          <w:p>
            <w:pPr>
              <w:spacing w:after="30" w:before="30"/>
            </w:pPr>
            <w:r>
              <w:rPr>
                <w:rFonts w:ascii="微软雅黑" w:cs="微软雅黑" w:eastAsia="微软雅黑" w:hAnsi="微软雅黑"/>
                <w:sz w:val="20"/>
                <w:szCs w:val="20"/>
              </w:rPr>
              <w:t xml:space="preserve">0.3-0.5</w:t>
            </w:r>
          </w:p>
        </w:tc>
      </w:tr>
      <w:tr>
        <w:tc>
          <w:tcPr>
            <w:tcW w:type="dxa" w:w="1600"/>
          </w:tcPr>
          <w:p>
            <w:pPr>
              <w:spacing w:after="30" w:before="30"/>
            </w:pPr>
            <w:r>
              <w:rPr>
                <w:rFonts w:ascii="微软雅黑" w:cs="微软雅黑" w:eastAsia="微软雅黑" w:hAnsi="微软雅黑"/>
                <w:sz w:val="20"/>
                <w:szCs w:val="20"/>
              </w:rPr>
              <w:t xml:space="preserve">裂果率</w:t>
            </w:r>
          </w:p>
        </w:tc>
        <w:tc>
          <w:tcPr>
            <w:tcW w:type="dxa" w:w="1200"/>
          </w:tcPr>
          <w:p>
            <w:pPr>
              <w:spacing w:after="30" w:before="30"/>
            </w:pPr>
            <w:r>
              <w:rPr>
                <w:rFonts w:ascii="微软雅黑" w:cs="微软雅黑" w:eastAsia="微软雅黑" w:hAnsi="微软雅黑"/>
                <w:sz w:val="20"/>
                <w:szCs w:val="20"/>
              </w:rPr>
              <w:t xml:space="preserve">CRACK</w:t>
            </w:r>
          </w:p>
        </w:tc>
        <w:tc>
          <w:tcPr>
            <w:tcW w:type="dxa" w:w="1000"/>
          </w:tcPr>
          <w:p>
            <w:pPr>
              <w:spacing w:after="30" w:before="30"/>
            </w:pPr>
            <w:r>
              <w:rPr>
                <w:rFonts w:ascii="微软雅黑" w:cs="微软雅黑" w:eastAsia="微软雅黑" w:hAnsi="微软雅黑"/>
                <w:sz w:val="20"/>
                <w:szCs w:val="20"/>
              </w:rPr>
              <w:t xml:space="preserve">连续</w:t>
            </w:r>
          </w:p>
        </w:tc>
        <w:tc>
          <w:tcPr>
            <w:tcW w:type="dxa" w:w="1200"/>
          </w:tcPr>
          <w:p>
            <w:pPr>
              <w:spacing w:after="30" w:before="30"/>
            </w:pPr>
            <w:r>
              <w:rPr>
                <w:rFonts w:ascii="微软雅黑" w:cs="微软雅黑" w:eastAsia="微软雅黑" w:hAnsi="微软雅黑"/>
                <w:sz w:val="20"/>
                <w:szCs w:val="20"/>
              </w:rPr>
              <w:t xml:space="preserve">%</w:t>
            </w:r>
          </w:p>
        </w:tc>
        <w:tc>
          <w:tcPr>
            <w:tcW w:type="dxa" w:w="2400"/>
          </w:tcPr>
          <w:p>
            <w:pPr>
              <w:spacing w:after="30" w:before="30"/>
            </w:pPr>
            <w:r>
              <w:rPr>
                <w:rFonts w:ascii="微软雅黑" w:cs="微软雅黑" w:eastAsia="微软雅黑" w:hAnsi="微软雅黑"/>
                <w:sz w:val="20"/>
                <w:szCs w:val="20"/>
              </w:rPr>
              <w:t xml:space="preserve">breeding_eval_skin</w:t>
            </w:r>
          </w:p>
        </w:tc>
        <w:tc>
          <w:tcPr>
            <w:tcW w:type="dxa" w:w="1620"/>
          </w:tcPr>
          <w:p>
            <w:pPr>
              <w:spacing w:after="30" w:before="30"/>
            </w:pPr>
            <w:r>
              <w:rPr>
                <w:rFonts w:ascii="微软雅黑" w:cs="微软雅黑" w:eastAsia="微软雅黑" w:hAnsi="微软雅黑"/>
                <w:sz w:val="20"/>
                <w:szCs w:val="20"/>
              </w:rPr>
              <w:t xml:space="preserve">0.3-0.5</w:t>
            </w:r>
          </w:p>
        </w:tc>
      </w:tr>
      <w:tr>
        <w:tc>
          <w:tcPr>
            <w:tcW w:type="dxa" w:w="1600"/>
          </w:tcPr>
          <w:p>
            <w:pPr>
              <w:spacing w:after="30" w:before="30"/>
            </w:pPr>
            <w:r>
              <w:rPr>
                <w:rFonts w:ascii="微软雅黑" w:cs="微软雅黑" w:eastAsia="微软雅黑" w:hAnsi="微软雅黑"/>
                <w:sz w:val="20"/>
                <w:szCs w:val="20"/>
              </w:rPr>
              <w:t xml:space="preserve">缝合线深浅</w:t>
            </w:r>
          </w:p>
        </w:tc>
        <w:tc>
          <w:tcPr>
            <w:tcW w:type="dxa" w:w="1200"/>
          </w:tcPr>
          <w:p>
            <w:pPr>
              <w:spacing w:after="30" w:before="30"/>
            </w:pPr>
            <w:r>
              <w:rPr>
                <w:rFonts w:ascii="微软雅黑" w:cs="微软雅黑" w:eastAsia="微软雅黑" w:hAnsi="微软雅黑"/>
                <w:sz w:val="20"/>
                <w:szCs w:val="20"/>
              </w:rPr>
              <w:t xml:space="preserve">SUTURE</w:t>
            </w:r>
          </w:p>
        </w:tc>
        <w:tc>
          <w:tcPr>
            <w:tcW w:type="dxa" w:w="1000"/>
          </w:tcPr>
          <w:p>
            <w:pPr>
              <w:spacing w:after="30" w:before="30"/>
            </w:pPr>
            <w:r>
              <w:rPr>
                <w:rFonts w:ascii="微软雅黑" w:cs="微软雅黑" w:eastAsia="微软雅黑" w:hAnsi="微软雅黑"/>
                <w:sz w:val="20"/>
                <w:szCs w:val="20"/>
              </w:rPr>
              <w:t xml:space="preserve">有序</w:t>
            </w:r>
          </w:p>
        </w:tc>
        <w:tc>
          <w:tcPr>
            <w:tcW w:type="dxa" w:w="1200"/>
          </w:tcPr>
          <w:p>
            <w:pPr>
              <w:spacing w:after="30" w:before="30"/>
            </w:pPr>
            <w:r>
              <w:rPr>
                <w:rFonts w:ascii="微软雅黑" w:cs="微软雅黑" w:eastAsia="微软雅黑" w:hAnsi="微软雅黑"/>
                <w:sz w:val="20"/>
                <w:szCs w:val="20"/>
              </w:rPr>
              <w:t xml:space="preserve">4级</w:t>
            </w:r>
          </w:p>
        </w:tc>
        <w:tc>
          <w:tcPr>
            <w:tcW w:type="dxa" w:w="2400"/>
          </w:tcPr>
          <w:p>
            <w:pPr>
              <w:spacing w:after="30" w:before="30"/>
            </w:pPr>
            <w:r>
              <w:rPr>
                <w:rFonts w:ascii="微软雅黑" w:cs="微软雅黑" w:eastAsia="微软雅黑" w:hAnsi="微软雅黑"/>
                <w:sz w:val="20"/>
                <w:szCs w:val="20"/>
              </w:rPr>
              <w:t xml:space="preserve">breeding_eval_appearance</w:t>
            </w:r>
          </w:p>
        </w:tc>
        <w:tc>
          <w:tcPr>
            <w:tcW w:type="dxa" w:w="1620"/>
          </w:tcPr>
          <w:p>
            <w:pPr>
              <w:spacing w:after="30" w:before="30"/>
            </w:pPr>
            <w:r>
              <w:rPr>
                <w:rFonts w:ascii="微软雅黑" w:cs="微软雅黑" w:eastAsia="微软雅黑" w:hAnsi="微软雅黑"/>
                <w:sz w:val="20"/>
                <w:szCs w:val="20"/>
              </w:rPr>
              <w:t xml:space="preserve">0.4-0.6</w:t>
            </w:r>
          </w:p>
        </w:tc>
      </w:tr>
    </w:tbl>
    <w:p>
      <w:pPr>
        <w:spacing w:after="80" w:line="360"/>
      </w:pPr>
      <w:r>
        <w:rPr>
          <w:rFonts w:ascii="微软雅黑" w:cs="微软雅黑" w:eastAsia="微软雅黑" w:hAnsi="微软雅黑"/>
          <w:sz w:val="22"/>
          <w:szCs w:val="22"/>
        </w:rPr>
        <w:t xml:space="preserve">注：遗传力参考值为区间估计，具体值因群体和测定方法而异，仅作为确定性状选择策略（高/低选择强度）的参考。低遗传力性状（H²&lt;0.3）不宜在早期世代进行高强度选择。</w:t>
      </w:r>
    </w:p>
    294
    <w:p>
      <w:pPr>
        <w:pStyle w:val="Heading1"/>
        <w:spacing w:after="200" w:before="400"/>
      </w:pPr>
      <w:r>
        <w:rPr>
          <w:rFonts w:ascii="微软雅黑" w:cs="微软雅黑" w:eastAsia="微软雅黑" w:hAnsi="微软雅黑"/>
          <w:b/>
          <w:bCs/>
          <w:sz w:val="36"/>
          <w:szCs w:val="36"/>
        </w:rPr>
        <w:t xml:space="preserve">十三、核心数据链路</w:t>
      </w:r>
    </w:p>
    <w:p>
      <w:pPr>
        <w:spacing w:after="80" w:line="360"/>
      </w:pPr>
      <w:r>
        <w:rPr>
          <w:rFonts w:ascii="微软雅黑" w:cs="微软雅黑" w:eastAsia="微软雅黑" w:hAnsi="微软雅黑"/>
          <w:sz w:val="22"/>
          <w:szCs w:val="22"/>
        </w:rPr>
        <w:t xml:space="preserve">以下为贯穿全阶段的7条核心数据链路，每条链路标注跨阶段依赖关系。</w:t>
      </w:r>
    </w:p>
    <w:tbl>
      <w:tblPr>
        <w:tblW w:type="dxa" w:w="9020"/>
        <w:tblBorders>
          <w:top w:val="single" w:sz="1"/>
          <w:left w:val="single" w:sz="1"/>
          <w:bottom w:val="single" w:sz="1"/>
          <w:right w:val="single" w:sz="1"/>
          <w:insideH w:val="single" w:sz="1"/>
          <w:insideV w:val="single" w:sz="1"/>
        </w:tblBorders>
      </w:tblPr>
      <w:tblGrid>
        <w:gridCol w:w="100"/>
        <w:gridCol w:w="100"/>
        <w:gridCol w:w="100"/>
      </w:tblGrid>
      <w:tr>
        <w:tc>
          <w:tcPr>
            <w:tcW w:type="dxa" w:w="1800"/>
            <w:shd w:fill="1F4E79" w:val="clear"/>
          </w:tcPr>
          <w:p>
            <w:pPr>
              <w:spacing w:after="40" w:before="40"/>
            </w:pPr>
            <w:r>
              <w:rPr>
                <w:rFonts w:ascii="微软雅黑" w:cs="微软雅黑" w:eastAsia="微软雅黑" w:hAnsi="微软雅黑"/>
                <w:b/>
                <w:bCs/>
                <w:color w:val="FFFFFF"/>
                <w:sz w:val="20"/>
                <w:szCs w:val="20"/>
              </w:rPr>
              <w:t xml:space="preserve">链路名称</w:t>
            </w:r>
          </w:p>
        </w:tc>
        <w:tc>
          <w:tcPr>
            <w:tcW w:type="dxa" w:w="4000"/>
            <w:shd w:fill="1F4E79" w:val="clear"/>
          </w:tcPr>
          <w:p>
            <w:pPr>
              <w:spacing w:after="40" w:before="40"/>
            </w:pPr>
            <w:r>
              <w:rPr>
                <w:rFonts w:ascii="微软雅黑" w:cs="微软雅黑" w:eastAsia="微软雅黑" w:hAnsi="微软雅黑"/>
                <w:b/>
                <w:bCs/>
                <w:color w:val="FFFFFF"/>
                <w:sz w:val="20"/>
                <w:szCs w:val="20"/>
              </w:rPr>
              <w:t xml:space="preserve">数据流向</w:t>
            </w:r>
          </w:p>
        </w:tc>
        <w:tc>
          <w:tcPr>
            <w:tcW w:type="dxa" w:w="3220"/>
            <w:shd w:fill="1F4E79" w:val="clear"/>
          </w:tcPr>
          <w:p>
            <w:pPr>
              <w:spacing w:after="40" w:before="40"/>
            </w:pPr>
            <w:r>
              <w:rPr>
                <w:rFonts w:ascii="微软雅黑" w:cs="微软雅黑" w:eastAsia="微软雅黑" w:hAnsi="微软雅黑"/>
                <w:b/>
                <w:bCs/>
                <w:color w:val="FFFFFF"/>
                <w:sz w:val="20"/>
                <w:szCs w:val="20"/>
              </w:rPr>
              <w:t xml:space="preserve">说明</w:t>
            </w:r>
          </w:p>
        </w:tc>
      </w:tr>
      <w:tr>
        <w:tc>
          <w:tcPr>
            <w:tcW w:type="dxa" w:w="1800"/>
          </w:tcPr>
          <w:p>
            <w:pPr>
              <w:spacing w:after="30" w:before="30"/>
            </w:pPr>
            <w:r>
              <w:rPr>
                <w:rFonts w:ascii="微软雅黑" w:cs="微软雅黑" w:eastAsia="微软雅黑" w:hAnsi="微软雅黑"/>
                <w:sz w:val="20"/>
                <w:szCs w:val="20"/>
              </w:rPr>
              <w:t xml:space="preserve">亲本溯源链</w:t>
            </w:r>
          </w:p>
        </w:tc>
        <w:tc>
          <w:tcPr>
            <w:tcW w:type="dxa" w:w="4000"/>
          </w:tcPr>
          <w:p>
            <w:pPr>
              <w:spacing w:after="30" w:before="30"/>
            </w:pPr>
            <w:r>
              <w:rPr>
                <w:rFonts w:ascii="微软雅黑" w:cs="微软雅黑" w:eastAsia="微软雅黑" w:hAnsi="微软雅黑"/>
                <w:sz w:val="20"/>
                <w:szCs w:val="20"/>
              </w:rPr>
              <w:t xml:space="preserve">base_cultivar → base_cultivar_pedigree(系谱A矩阵) → breeding_cross_plan → breeding_field_planting(plant_id) → 全链路</w:t>
            </w:r>
          </w:p>
        </w:tc>
        <w:tc>
          <w:tcPr>
            <w:tcW w:type="dxa" w:w="3220"/>
          </w:tcPr>
          <w:p>
            <w:pPr>
              <w:spacing w:after="30" w:before="30"/>
            </w:pPr>
            <w:r>
              <w:rPr>
                <w:rFonts w:ascii="微软雅黑" w:cs="微软雅黑" w:eastAsia="微软雅黑" w:hAnsi="微软雅黑"/>
                <w:sz w:val="20"/>
                <w:szCs w:val="20"/>
              </w:rPr>
              <w:t xml:space="preserve">二期引入基因型后plant_id不变，直接挂接genotype/qtl/gs_prediction表</w:t>
            </w:r>
          </w:p>
        </w:tc>
      </w:tr>
      <w:tr>
        <w:tc>
          <w:tcPr>
            <w:tcW w:type="dxa" w:w="1800"/>
          </w:tcPr>
          <w:p>
            <w:pPr>
              <w:spacing w:after="30" w:before="30"/>
            </w:pPr>
            <w:r>
              <w:rPr>
                <w:rFonts w:ascii="微软雅黑" w:cs="微软雅黑" w:eastAsia="微软雅黑" w:hAnsi="微软雅黑"/>
                <w:sz w:val="20"/>
                <w:szCs w:val="20"/>
              </w:rPr>
              <w:t xml:space="preserve">单株全生命周期链</w:t>
            </w:r>
          </w:p>
        </w:tc>
        <w:tc>
          <w:tcPr>
            <w:tcW w:type="dxa" w:w="4000"/>
          </w:tcPr>
          <w:p>
            <w:pPr>
              <w:spacing w:after="30" w:before="30"/>
            </w:pPr>
            <w:r>
              <w:rPr>
                <w:rFonts w:ascii="微软雅黑" w:cs="微软雅黑" w:eastAsia="微软雅黑" w:hAnsi="微软雅黑"/>
                <w:sz w:val="20"/>
                <w:szCs w:val="20"/>
              </w:rPr>
              <w:t xml:space="preserve">cross_plan(cross_code) → pollination → seed_treatment → seedling_nursery → field_planting(plant_code) → eval_main(多年) → selection</w:t>
            </w:r>
          </w:p>
        </w:tc>
        <w:tc>
          <w:tcPr>
            <w:tcW w:type="dxa" w:w="3220"/>
          </w:tcPr>
          <w:p>
            <w:pPr>
              <w:spacing w:after="30" w:before="30"/>
            </w:pPr>
            <w:r>
              <w:rPr>
                <w:rFonts w:ascii="微软雅黑" w:cs="微软雅黑" w:eastAsia="微软雅黑" w:hAnsi="微软雅黑"/>
                <w:sz w:val="20"/>
                <w:szCs w:val="20"/>
              </w:rPr>
              <w:t xml:space="preserve">任一环节可通过plant_code回溯至亲本组合</w:t>
            </w:r>
          </w:p>
        </w:tc>
      </w:tr>
      <w:tr>
        <w:tc>
          <w:tcPr>
            <w:tcW w:type="dxa" w:w="1800"/>
          </w:tcPr>
          <w:p>
            <w:pPr>
              <w:spacing w:after="30" w:before="30"/>
            </w:pPr>
            <w:r>
              <w:rPr>
                <w:rFonts w:ascii="微软雅黑" w:cs="微软雅黑" w:eastAsia="微软雅黑" w:hAnsi="微软雅黑"/>
                <w:sz w:val="20"/>
                <w:szCs w:val="20"/>
              </w:rPr>
              <w:t xml:space="preserve">鉴定-子表链</w:t>
            </w:r>
          </w:p>
        </w:tc>
        <w:tc>
          <w:tcPr>
            <w:tcW w:type="dxa" w:w="4000"/>
          </w:tcPr>
          <w:p>
            <w:pPr>
              <w:spacing w:after="30" w:before="30"/>
            </w:pPr>
            <w:r>
              <w:rPr>
                <w:rFonts w:ascii="微软雅黑" w:cs="微软雅黑" w:eastAsia="微软雅黑" w:hAnsi="微软雅黑"/>
                <w:sz w:val="20"/>
                <w:szCs w:val="20"/>
              </w:rPr>
              <w:t xml:space="preserve">breeding_eval_main(eval_id) 1:1 → {appearance/skin/size/flesh/stone/other}</w:t>
            </w:r>
          </w:p>
        </w:tc>
        <w:tc>
          <w:tcPr>
            <w:tcW w:type="dxa" w:w="3220"/>
          </w:tcPr>
          <w:p>
            <w:pPr>
              <w:spacing w:after="30" w:before="30"/>
            </w:pPr>
            <w:r>
              <w:rPr>
                <w:rFonts w:ascii="微软雅黑" w:cs="微软雅黑" w:eastAsia="微软雅黑" w:hAnsi="微软雅黑"/>
                <w:sz w:val="20"/>
                <w:szCs w:val="20"/>
              </w:rPr>
              <w:t xml:space="preserve">一条主记录对应6子表各一条，通过eval_id UNIQUE约束保证</w:t>
            </w:r>
          </w:p>
        </w:tc>
      </w:tr>
      <w:tr>
        <w:tc>
          <w:tcPr>
            <w:tcW w:type="dxa" w:w="1800"/>
          </w:tcPr>
          <w:p>
            <w:pPr>
              <w:spacing w:after="30" w:before="30"/>
            </w:pPr>
            <w:r>
              <w:rPr>
                <w:rFonts w:ascii="微软雅黑" w:cs="微软雅黑" w:eastAsia="微软雅黑" w:hAnsi="微软雅黑"/>
                <w:sz w:val="20"/>
                <w:szCs w:val="20"/>
              </w:rPr>
              <w:t xml:space="preserve">基因型-表型桥接链</w:t>
            </w:r>
          </w:p>
        </w:tc>
        <w:tc>
          <w:tcPr>
            <w:tcW w:type="dxa" w:w="4000"/>
          </w:tcPr>
          <w:p>
            <w:pPr>
              <w:spacing w:after="30" w:before="30"/>
            </w:pPr>
            <w:r>
              <w:rPr>
                <w:rFonts w:ascii="微软雅黑" w:cs="微软雅黑" w:eastAsia="微软雅黑" w:hAnsi="微软雅黑"/>
                <w:sz w:val="20"/>
                <w:szCs w:val="20"/>
              </w:rPr>
              <w:t xml:space="preserve">field_planting(plant_id) ←→ breeding_genotype(plant_id, marker_id) ←→ breeding_marker(marker_id)</w:t>
            </w:r>
          </w:p>
        </w:tc>
        <w:tc>
          <w:tcPr>
            <w:tcW w:type="dxa" w:w="3220"/>
          </w:tcPr>
          <w:p>
            <w:pPr>
              <w:spacing w:after="30" w:before="30"/>
            </w:pPr>
            <w:r>
              <w:rPr>
                <w:rFonts w:ascii="微软雅黑" w:cs="微软雅黑" w:eastAsia="微软雅黑" w:hAnsi="微软雅黑"/>
                <w:sz w:val="20"/>
                <w:szCs w:val="20"/>
              </w:rPr>
              <w:t xml:space="preserve">plant_id是全链路共享锚点</w:t>
            </w:r>
          </w:p>
        </w:tc>
      </w:tr>
      <w:tr>
        <w:tc>
          <w:tcPr>
            <w:tcW w:type="dxa" w:w="1800"/>
          </w:tcPr>
          <w:p>
            <w:pPr>
              <w:spacing w:after="30" w:before="30"/>
            </w:pPr>
            <w:r>
              <w:rPr>
                <w:rFonts w:ascii="微软雅黑" w:cs="微软雅黑" w:eastAsia="微软雅黑" w:hAnsi="微软雅黑"/>
                <w:sz w:val="20"/>
                <w:szCs w:val="20"/>
              </w:rPr>
              <w:t xml:space="preserve">GWAS分析链</w:t>
            </w:r>
          </w:p>
        </w:tc>
        <w:tc>
          <w:tcPr>
            <w:tcW w:type="dxa" w:w="4000"/>
          </w:tcPr>
          <w:p>
            <w:pPr>
              <w:spacing w:after="30" w:before="30"/>
            </w:pPr>
            <w:r>
              <w:rPr>
                <w:rFonts w:ascii="微软雅黑" w:cs="微软雅黑" w:eastAsia="微软雅黑" w:hAnsi="微软雅黑"/>
                <w:sz w:val="20"/>
                <w:szCs w:val="20"/>
              </w:rPr>
              <w:t xml:space="preserve">trait_code(sys_dict) → eval_xxx(表型) ←plant_id→ genotype ←marker_id→ marker → gwas_run → qtl → qtl_trait</w:t>
            </w:r>
          </w:p>
        </w:tc>
        <w:tc>
          <w:tcPr>
            <w:tcW w:type="dxa" w:w="3220"/>
          </w:tcPr>
          <w:p>
            <w:pPr>
              <w:spacing w:after="30" w:before="30"/>
            </w:pPr>
            <w:r>
              <w:rPr>
                <w:rFonts w:ascii="微软雅黑" w:cs="微软雅黑" w:eastAsia="微软雅黑" w:hAnsi="微软雅黑"/>
                <w:sz w:val="20"/>
                <w:szCs w:val="20"/>
              </w:rPr>
              <w:t xml:space="preserve">二期关联分析核心路径</w:t>
            </w:r>
          </w:p>
        </w:tc>
      </w:tr>
      <w:tr>
        <w:tc>
          <w:tcPr>
            <w:tcW w:type="dxa" w:w="1800"/>
          </w:tcPr>
          <w:p>
            <w:pPr>
              <w:spacing w:after="30" w:before="30"/>
            </w:pPr>
            <w:r>
              <w:rPr>
                <w:rFonts w:ascii="微软雅黑" w:cs="微软雅黑" w:eastAsia="微软雅黑" w:hAnsi="微软雅黑"/>
                <w:sz w:val="20"/>
                <w:szCs w:val="20"/>
              </w:rPr>
              <w:t xml:space="preserve">GS预测链</w:t>
            </w:r>
          </w:p>
        </w:tc>
        <w:tc>
          <w:tcPr>
            <w:tcW w:type="dxa" w:w="4000"/>
          </w:tcPr>
          <w:p>
            <w:pPr>
              <w:spacing w:after="30" w:before="30"/>
            </w:pPr>
            <w:r>
              <w:rPr>
                <w:rFonts w:ascii="微软雅黑" w:cs="微软雅黑" w:eastAsia="微软雅黑" w:hAnsi="微软雅黑"/>
                <w:sz w:val="20"/>
                <w:szCs w:val="20"/>
              </w:rPr>
              <w:t xml:space="preserve">gs_model → gs_prediction(plant_id, trait_code) ← 关联表型真值评估精度</w:t>
            </w:r>
          </w:p>
        </w:tc>
        <w:tc>
          <w:tcPr>
            <w:tcW w:type="dxa" w:w="3220"/>
          </w:tcPr>
          <w:p>
            <w:pPr>
              <w:spacing w:after="30" w:before="30"/>
            </w:pPr>
            <w:r>
              <w:rPr>
                <w:rFonts w:ascii="微软雅黑" w:cs="微软雅黑" w:eastAsia="微软雅黑" w:hAnsi="微软雅黑"/>
                <w:sz w:val="20"/>
                <w:szCs w:val="20"/>
              </w:rPr>
              <w:t xml:space="preserve">三期育种值预测+最优组合推荐</w:t>
            </w:r>
          </w:p>
        </w:tc>
      </w:tr>
      <w:tr>
        <w:tc>
          <w:tcPr>
            <w:tcW w:type="dxa" w:w="1800"/>
          </w:tcPr>
          <w:p>
            <w:pPr>
              <w:spacing w:after="30" w:before="30"/>
            </w:pPr>
            <w:r>
              <w:rPr>
                <w:rFonts w:ascii="微软雅黑" w:cs="微软雅黑" w:eastAsia="微软雅黑" w:hAnsi="微软雅黑"/>
                <w:sz w:val="20"/>
                <w:szCs w:val="20"/>
              </w:rPr>
              <w:t xml:space="preserve">知识图谱链</w:t>
            </w:r>
          </w:p>
        </w:tc>
        <w:tc>
          <w:tcPr>
            <w:tcW w:type="dxa" w:w="4000"/>
          </w:tcPr>
          <w:p>
            <w:pPr>
              <w:spacing w:after="30" w:before="30"/>
            </w:pPr>
            <w:r>
              <w:rPr>
                <w:rFonts w:ascii="微软雅黑" w:cs="微软雅黑" w:eastAsia="微软雅黑" w:hAnsi="微软雅黑"/>
                <w:sz w:val="20"/>
                <w:szCs w:val="20"/>
              </w:rPr>
              <w:t xml:space="preserve">各业务表实体 → kg_entity(source_table, source_id) → kg_relation(from→to, 关系类型)</w:t>
            </w:r>
          </w:p>
        </w:tc>
        <w:tc>
          <w:tcPr>
            <w:tcW w:type="dxa" w:w="3220"/>
          </w:tcPr>
          <w:p>
            <w:pPr>
              <w:spacing w:after="30" w:before="30"/>
            </w:pPr>
            <w:r>
              <w:rPr>
                <w:rFonts w:ascii="微软雅黑" w:cs="微软雅黑" w:eastAsia="微软雅黑" w:hAnsi="微软雅黑"/>
                <w:sz w:val="20"/>
                <w:szCs w:val="20"/>
              </w:rPr>
              <w:t xml:space="preserve">为统计关系提供可解释的可视化网络</w:t>
            </w:r>
          </w:p>
        </w:tc>
      </w:tr>
    </w:tbl>
    299
    <w:p>
      <w:pPr>
        <w:pStyle w:val="Heading1"/>
        <w:spacing w:after="200" w:before="400"/>
      </w:pPr>
      <w:r>
        <w:rPr>
          <w:rFonts w:ascii="微软雅黑" w:cs="微软雅黑" w:eastAsia="微软雅黑" w:hAnsi="微软雅黑"/>
          <w:b/>
          <w:bCs/>
          <w:sz w:val="36"/>
          <w:szCs w:val="36"/>
        </w:rPr>
        <w:t xml:space="preserve">十四、实施分期</w:t>
      </w:r>
    </w:p>
    <w:p>
      <w:pPr>
        <w:pStyle w:val="Heading2"/>
        <w:spacing w:after="150" w:before="300"/>
      </w:pPr>
      <w:r>
        <w:rPr>
          <w:rFonts w:ascii="微软雅黑" w:cs="微软雅黑" w:eastAsia="微软雅黑" w:hAnsi="微软雅黑"/>
          <w:b/>
          <w:bCs/>
          <w:sz w:val="30"/>
          <w:szCs w:val="30"/>
        </w:rPr>
        <w:t xml:space="preserve">14.1 一期：育种全流程数字化</w:t>
      </w:r>
    </w:p>
    <w:p>
      <w:pPr>
        <w:spacing w:after="80" w:line="360"/>
      </w:pPr>
      <w:r>
        <w:rPr>
          <w:rFonts w:ascii="微软雅黑" w:cs="微软雅黑" w:eastAsia="微软雅黑" w:hAnsi="微软雅黑"/>
          <w:sz w:val="22"/>
          <w:szCs w:val="22"/>
        </w:rPr>
        <w:t xml:space="preserve">覆盖阶段1-7（组合选配→评价筛选），实现育种核心全流程的数据采集、存储、查询与基础统计功能。集成传统数量遗传学分析（系谱ABLUP育种值、配合力、遗传力、选择指数），育种家可完成从组合选配到评价筛选的完整数字化工作流。</w:t>
      </w:r>
    </w:p>
    <w:tbl>
      <w:tblPr>
        <w:tblW w:type="dxa" w:w="9020"/>
        <w:tblBorders>
          <w:top w:val="single" w:sz="1"/>
          <w:left w:val="single" w:sz="1"/>
          <w:bottom w:val="single" w:sz="1"/>
          <w:right w:val="single" w:sz="1"/>
          <w:insideH w:val="single" w:sz="1"/>
          <w:insideV w:val="single" w:sz="1"/>
        </w:tblBorders>
      </w:tblPr>
      <w:tblGrid>
        <w:gridCol w:w="100"/>
        <w:gridCol w:w="100"/>
      </w:tblGrid>
      <w:tr>
        <w:tc>
          <w:tcPr>
            <w:tcW w:type="dxa" w:w="2500"/>
            <w:shd w:fill="1F4E79" w:val="clear"/>
          </w:tcPr>
          <w:p>
            <w:pPr>
              <w:spacing w:after="40" w:before="40"/>
            </w:pPr>
            <w:r>
              <w:rPr>
                <w:rFonts w:ascii="微软雅黑" w:cs="微软雅黑" w:eastAsia="微软雅黑" w:hAnsi="微软雅黑"/>
                <w:b/>
                <w:bCs/>
                <w:color w:val="FFFFFF"/>
                <w:sz w:val="20"/>
                <w:szCs w:val="20"/>
              </w:rPr>
              <w:t xml:space="preserve">类别</w:t>
            </w:r>
          </w:p>
        </w:tc>
        <w:tc>
          <w:tcPr>
            <w:tcW w:type="dxa" w:w="6520"/>
            <w:shd w:fill="1F4E79" w:val="clear"/>
          </w:tcPr>
          <w:p>
            <w:pPr>
              <w:spacing w:after="40" w:before="40"/>
            </w:pPr>
            <w:r>
              <w:rPr>
                <w:rFonts w:ascii="微软雅黑" w:cs="微软雅黑" w:eastAsia="微软雅黑" w:hAnsi="微软雅黑"/>
                <w:b/>
                <w:bCs/>
                <w:color w:val="FFFFFF"/>
                <w:sz w:val="20"/>
                <w:szCs w:val="20"/>
              </w:rPr>
              <w:t xml:space="preserve">包含内容</w:t>
            </w:r>
          </w:p>
        </w:tc>
      </w:tr>
      <w:tr>
        <w:tc>
          <w:tcPr>
            <w:tcW w:type="dxa" w:w="2500"/>
          </w:tcPr>
          <w:p>
            <w:pPr>
              <w:spacing w:after="30" w:before="30"/>
            </w:pPr>
            <w:r>
              <w:rPr>
                <w:rFonts w:ascii="微软雅黑" w:cs="微软雅黑" w:eastAsia="微软雅黑" w:hAnsi="微软雅黑"/>
                <w:sz w:val="20"/>
                <w:szCs w:val="20"/>
              </w:rPr>
              <w:t xml:space="preserve">系统基础</w:t>
            </w:r>
          </w:p>
        </w:tc>
        <w:tc>
          <w:tcPr>
            <w:tcW w:type="dxa" w:w="6520"/>
          </w:tcPr>
          <w:p>
            <w:pPr>
              <w:spacing w:after="30" w:before="30"/>
            </w:pPr>
            <w:r>
              <w:rPr>
                <w:rFonts w:ascii="微软雅黑" w:cs="微软雅黑" w:eastAsia="微软雅黑" w:hAnsi="微软雅黑"/>
                <w:sz w:val="20"/>
                <w:szCs w:val="20"/>
              </w:rPr>
              <w:t xml:space="preserve">RBAC权限(功能+数据)、数据字典(36类)、审计日志、文件管理</w:t>
            </w:r>
          </w:p>
        </w:tc>
      </w:tr>
      <w:tr>
        <w:tc>
          <w:tcPr>
            <w:tcW w:type="dxa" w:w="2500"/>
          </w:tcPr>
          <w:p>
            <w:pPr>
              <w:spacing w:after="30" w:before="30"/>
            </w:pPr>
            <w:r>
              <w:rPr>
                <w:rFonts w:ascii="微软雅黑" w:cs="微软雅黑" w:eastAsia="微软雅黑" w:hAnsi="微软雅黑"/>
                <w:sz w:val="20"/>
                <w:szCs w:val="20"/>
              </w:rPr>
              <w:t xml:space="preserve">基础数据</w:t>
            </w:r>
          </w:p>
        </w:tc>
        <w:tc>
          <w:tcPr>
            <w:tcW w:type="dxa" w:w="6520"/>
          </w:tcPr>
          <w:p>
            <w:pPr>
              <w:spacing w:after="30" w:before="30"/>
            </w:pPr>
            <w:r>
              <w:rPr>
                <w:rFonts w:ascii="微软雅黑" w:cs="微软雅黑" w:eastAsia="微软雅黑" w:hAnsi="微软雅黑"/>
                <w:sz w:val="20"/>
                <w:szCs w:val="20"/>
              </w:rPr>
              <w:t xml:space="preserve">亲本资源+系谱 / 基地+地块 / 人员花名册</w:t>
            </w:r>
          </w:p>
        </w:tc>
      </w:tr>
      <w:tr>
        <w:tc>
          <w:tcPr>
            <w:tcW w:type="dxa" w:w="2500"/>
          </w:tcPr>
          <w:p>
            <w:pPr>
              <w:spacing w:after="30" w:before="30"/>
            </w:pPr>
            <w:r>
              <w:rPr>
                <w:rFonts w:ascii="微软雅黑" w:cs="微软雅黑" w:eastAsia="微软雅黑" w:hAnsi="微软雅黑"/>
                <w:sz w:val="20"/>
                <w:szCs w:val="20"/>
              </w:rPr>
              <w:t xml:space="preserve">育种流程</w:t>
            </w:r>
          </w:p>
        </w:tc>
        <w:tc>
          <w:tcPr>
            <w:tcW w:type="dxa" w:w="6520"/>
          </w:tcPr>
          <w:p>
            <w:pPr>
              <w:spacing w:after="30" w:before="30"/>
            </w:pPr>
            <w:r>
              <w:rPr>
                <w:rFonts w:ascii="微软雅黑" w:cs="微软雅黑" w:eastAsia="微软雅黑" w:hAnsi="微软雅黑"/>
                <w:sz w:val="20"/>
                <w:szCs w:val="20"/>
              </w:rPr>
              <w:t xml:space="preserve">组合选配→杂交授粉→种子处理→杂种苗培育→田间定植→单株鉴定(主表+6子表+照片)→评价筛选</w:t>
            </w:r>
          </w:p>
        </w:tc>
      </w:tr>
      <w:tr>
        <w:tc>
          <w:tcPr>
            <w:tcW w:type="dxa" w:w="2500"/>
          </w:tcPr>
          <w:p>
            <w:pPr>
              <w:spacing w:after="30" w:before="30"/>
            </w:pPr>
            <w:r>
              <w:rPr>
                <w:rFonts w:ascii="微软雅黑" w:cs="微软雅黑" w:eastAsia="微软雅黑" w:hAnsi="微软雅黑"/>
                <w:sz w:val="20"/>
                <w:szCs w:val="20"/>
              </w:rPr>
              <w:t xml:space="preserve">环境支撑</w:t>
            </w:r>
          </w:p>
        </w:tc>
        <w:tc>
          <w:tcPr>
            <w:tcW w:type="dxa" w:w="6520"/>
          </w:tcPr>
          <w:p>
            <w:pPr>
              <w:spacing w:after="30" w:before="30"/>
            </w:pPr>
            <w:r>
              <w:rPr>
                <w:rFonts w:ascii="微软雅黑" w:cs="微软雅黑" w:eastAsia="微软雅黑" w:hAnsi="微软雅黑"/>
                <w:sz w:val="20"/>
                <w:szCs w:val="20"/>
              </w:rPr>
              <w:t xml:space="preserve">环境气象记录（G×E分析基础）</w:t>
            </w:r>
          </w:p>
        </w:tc>
      </w:tr>
      <w:tr>
        <w:tc>
          <w:tcPr>
            <w:tcW w:type="dxa" w:w="2500"/>
          </w:tcPr>
          <w:p>
            <w:pPr>
              <w:spacing w:after="30" w:before="30"/>
            </w:pPr>
            <w:r>
              <w:rPr>
                <w:rFonts w:ascii="微软雅黑" w:cs="微软雅黑" w:eastAsia="微软雅黑" w:hAnsi="微软雅黑"/>
                <w:sz w:val="20"/>
                <w:szCs w:val="20"/>
              </w:rPr>
              <w:t xml:space="preserve">统计分析</w:t>
            </w:r>
          </w:p>
        </w:tc>
        <w:tc>
          <w:tcPr>
            <w:tcW w:type="dxa" w:w="6520"/>
          </w:tcPr>
          <w:p>
            <w:pPr>
              <w:spacing w:after="30" w:before="30"/>
            </w:pPr>
            <w:r>
              <w:rPr>
                <w:rFonts w:ascii="微软雅黑" w:cs="微软雅黑" w:eastAsia="微软雅黑" w:hAnsi="微软雅黑"/>
                <w:sz w:val="20"/>
                <w:szCs w:val="20"/>
              </w:rPr>
              <w:t xml:space="preserve">描述统计/方差分析/性状相关PCA/遗传力/配合力GCA-SCA/ABLUP育种值/选择指数/选择响应</w:t>
            </w:r>
          </w:p>
        </w:tc>
      </w:tr>
      <w:tr>
        <w:tc>
          <w:tcPr>
            <w:tcW w:type="dxa" w:w="2500"/>
          </w:tcPr>
          <w:p>
            <w:pPr>
              <w:spacing w:after="30" w:before="30"/>
            </w:pPr>
            <w:r>
              <w:rPr>
                <w:rFonts w:ascii="微软雅黑" w:cs="微软雅黑" w:eastAsia="微软雅黑" w:hAnsi="微软雅黑"/>
                <w:sz w:val="20"/>
                <w:szCs w:val="20"/>
              </w:rPr>
              <w:t xml:space="preserve">决策支持</w:t>
            </w:r>
          </w:p>
        </w:tc>
        <w:tc>
          <w:tcPr>
            <w:tcW w:type="dxa" w:w="6520"/>
          </w:tcPr>
          <w:p>
            <w:pPr>
              <w:spacing w:after="30" w:before="30"/>
            </w:pPr>
            <w:r>
              <w:rPr>
                <w:rFonts w:ascii="微软雅黑" w:cs="微软雅黑" w:eastAsia="微软雅黑" w:hAnsi="微软雅黑"/>
                <w:sz w:val="20"/>
                <w:szCs w:val="20"/>
              </w:rPr>
              <w:t xml:space="preserve">亲本推荐/单株选择决策/选择模拟/年度报告/数据质量监控</w:t>
            </w:r>
          </w:p>
        </w:tc>
      </w:tr>
      <w:tr>
        <w:tc>
          <w:tcPr>
            <w:tcW w:type="dxa" w:w="2500"/>
          </w:tcPr>
          <w:p>
            <w:pPr>
              <w:spacing w:after="30" w:before="30"/>
            </w:pPr>
            <w:r>
              <w:rPr>
                <w:rFonts w:ascii="微软雅黑" w:cs="微软雅黑" w:eastAsia="微软雅黑" w:hAnsi="微软雅黑"/>
                <w:sz w:val="20"/>
                <w:szCs w:val="20"/>
              </w:rPr>
              <w:t xml:space="preserve">表结构预留</w:t>
            </w:r>
          </w:p>
        </w:tc>
        <w:tc>
          <w:tcPr>
            <w:tcW w:type="dxa" w:w="6520"/>
          </w:tcPr>
          <w:p>
            <w:pPr>
              <w:spacing w:after="30" w:before="30"/>
            </w:pPr>
            <w:r>
              <w:rPr>
                <w:rFonts w:ascii="微软雅黑" w:cs="微软雅黑" w:eastAsia="微软雅黑" w:hAnsi="微软雅黑"/>
                <w:sz w:val="20"/>
                <w:szCs w:val="20"/>
              </w:rPr>
              <w:t xml:space="preserve">二期7张分子育种表+三期5张AI表 DDL全部就绪</w:t>
            </w:r>
          </w:p>
        </w:tc>
      </w:tr>
    </w:tbl>
    <w:p>
      <w:pPr>
        <w:pStyle w:val="Heading2"/>
        <w:spacing w:after="150" w:before="300"/>
      </w:pPr>
      <w:r>
        <w:rPr>
          <w:rFonts w:ascii="微软雅黑" w:cs="微软雅黑" w:eastAsia="微软雅黑" w:hAnsi="微软雅黑"/>
          <w:b/>
          <w:bCs/>
          <w:sz w:val="30"/>
          <w:szCs w:val="30"/>
        </w:rPr>
        <w:t xml:space="preserve">14.2 二期：分子育种</w:t>
      </w:r>
    </w:p>
    <w:p>
      <w:pPr>
        <w:spacing w:after="80" w:line="360"/>
      </w:pPr>
      <w:r>
        <w:rPr>
          <w:rFonts w:ascii="微软雅黑" w:cs="微软雅黑" w:eastAsia="微软雅黑" w:hAnsi="微软雅黑"/>
          <w:sz w:val="22"/>
          <w:szCs w:val="22"/>
        </w:rPr>
        <w:t xml:space="preserve">接入分子标记与基因型数据，开展GWAS分析。一期ABLUP产出的EBV可通过ssGBLUP用H矩阵融入基因组信息，精度提升。覆盖阶段8（优系复选）的扩繁验证与多点试验数据汇总。</w:t>
      </w:r>
    </w:p>
    <w:p>
      <w:pPr>
        <w:pStyle w:val="Heading2"/>
        <w:spacing w:after="150" w:before="300"/>
      </w:pPr>
      <w:r>
        <w:rPr>
          <w:rFonts w:ascii="微软雅黑" w:cs="微软雅黑" w:eastAsia="微软雅黑" w:hAnsi="微软雅黑"/>
          <w:b/>
          <w:bCs/>
          <w:sz w:val="30"/>
          <w:szCs w:val="30"/>
        </w:rPr>
        <w:t xml:space="preserve">14.3 三期：AI智能决策</w:t>
      </w:r>
    </w:p>
    <w:p>
      <w:pPr>
        <w:spacing w:after="80" w:line="360"/>
      </w:pPr>
      <w:r>
        <w:rPr>
          <w:rFonts w:ascii="微软雅黑" w:cs="微软雅黑" w:eastAsia="微软雅黑" w:hAnsi="微软雅黑"/>
          <w:sz w:val="22"/>
          <w:szCs w:val="22"/>
        </w:rPr>
        <w:t xml:space="preserve">引入基因组选择（GS）与AI智能决策。基于积累的表型+基因型数据训练GS模型，实现"分钟育种"最优组合推荐。建设知识图谱，集成AI表型识别。覆盖阶段9-10（品种审定+品种保护）的DUS测试数据整合与品种权管理。</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2026-07-28T13:48:08.255Z</dcterms:created>
  <dcterms:modified xsi:type="dcterms:W3CDTF">2026-07-28T13:48:08.257Z</dcterms:modified>
</cp:coreProperties>
</file>

<file path=docProps/custom.xml><?xml version="1.0" encoding="utf-8"?>
<Properties xmlns="http://schemas.openxmlformats.org/officeDocument/2006/custom-properties" xmlns:vt="http://schemas.openxmlformats.org/officeDocument/2006/docPropsVTypes"/>
</file>