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0"/>
      </w:pPr>
      <w:r>
        <w:rPr>
          <w:sz w:val="36"/>
          <w:szCs w:val="36"/>
        </w:rPr>
        <w:t xml:space="preserve">桃育种系统功能规划</w:t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sz w:val="20"/>
          <w:szCs w:val="20"/>
        </w:rPr>
        <w:t xml:space="preserve">编制日期：2026-07-28 依据：通用育种软件功能清单（用户提供） + 国际成熟方案（BrAPI / BMS·Breedbase / RosBREED / MIAPPE / Crop Ontology / FAO-MCPD / Genesys） + </w:t>
      </w:r>
      <w:r>
        <w:rPr>
          <w:rFonts w:ascii="Consolas" w:cs="Consolas" w:eastAsia="Consolas" w:hAnsi="Consolas"/>
          <w:sz w:val="20"/>
          <w:szCs w:val="20"/>
        </w:rPr>
        <w:t xml:space="preserve">doc\果树所\育种\yz.sql</w:t>
      </w:r>
      <w:r>
        <w:rPr>
          <w:sz w:val="20"/>
          <w:szCs w:val="20"/>
        </w:rPr>
        <w:t xml:space="preserve"> 真实桃性状 + 现有 14 个 breeding 域 状态：</w:t>
      </w:r>
      <w:r>
        <w:rPr>
          <w:b/>
          <w:bCs/>
          <w:sz w:val="20"/>
          <w:szCs w:val="20"/>
        </w:rPr>
        <w:t xml:space="preserve">草案，待评审</w:t>
      </w:r>
      <w:r>
        <w:rPr>
          <w:sz w:val="20"/>
          <w:szCs w:val="20"/>
        </w:rPr>
        <w:t xml:space="preserve">。字段取值/枚举以「待确认」标注处需与业务方对齐后再落地（遵循"不确定不擅自动手"准则）。</w:t>
      </w:r>
    </w:p>
    <w:p>
      <w:pPr>
        <w:pStyle w:val="Heading2"/>
        <w:spacing w:after="120" w:before="240"/>
      </w:pPr>
      <w:r>
        <w:rPr>
          <w:sz w:val="30"/>
          <w:szCs w:val="30"/>
        </w:rPr>
        <w:t xml:space="preserve">0. 设计原则（本规格的宪法）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性状字典与测量值分离 + 混合存储（对标 BrAPI `ObservationVariable` + `Observation`）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trait</w:t>
      </w:r>
      <w:r>
        <w:rPr>
          <w:sz w:val="21"/>
          <w:szCs w:val="21"/>
        </w:rPr>
        <w:t xml:space="preserve"> 是唯一的性状字典（代码/类型/单位/量表），</w:t>
      </w:r>
      <w:r>
        <w:rPr>
          <w:b/>
          <w:bCs/>
          <w:sz w:val="21"/>
          <w:szCs w:val="21"/>
        </w:rPr>
        <w:t xml:space="preserve">新增桃性状只加字典、不动核心表结构</w:t>
      </w:r>
      <w:r>
        <w:rPr>
          <w:sz w:val="21"/>
          <w:szCs w:val="21"/>
        </w:rPr>
        <w:t xml:space="preserve">；测量值分两层存——① 核心高频性状（桃稳定 ~30–40 个，源自 </w:t>
      </w:r>
      <w:r>
        <w:rPr>
          <w:rFonts w:ascii="Consolas" w:cs="Consolas" w:eastAsia="Consolas" w:hAnsi="Consolas"/>
          <w:sz w:val="21"/>
          <w:szCs w:val="21"/>
        </w:rPr>
        <w:t xml:space="preserve">yz.sql</w:t>
      </w:r>
      <w:r>
        <w:rPr>
          <w:sz w:val="21"/>
          <w:szCs w:val="21"/>
        </w:rPr>
        <w:t xml:space="preserve"> </w:t>
      </w:r>
      <w:r>
        <w:rPr>
          <w:rFonts w:ascii="Consolas" w:cs="Consolas" w:eastAsia="Consolas" w:hAnsi="Consolas"/>
          <w:sz w:val="21"/>
          <w:szCs w:val="21"/>
        </w:rPr>
        <w:t xml:space="preserve">pa_four</w:t>
      </w:r>
      <w:r>
        <w:rPr>
          <w:sz w:val="21"/>
          <w:szCs w:val="21"/>
        </w:rPr>
        <w:t xml:space="preserve">）以</w:t>
      </w:r>
      <w:r>
        <w:rPr>
          <w:b/>
          <w:bCs/>
          <w:sz w:val="21"/>
          <w:szCs w:val="21"/>
        </w:rPr>
        <w:t xml:space="preserve">固定列</w:t>
      </w:r>
      <w:r>
        <w:rPr>
          <w:sz w:val="21"/>
          <w:szCs w:val="21"/>
        </w:rPr>
        <w:t xml:space="preserve">落在 </w:t>
      </w:r>
      <w:r>
        <w:rPr>
          <w:rFonts w:ascii="Consolas" w:cs="Consolas" w:eastAsia="Consolas" w:hAnsi="Consolas"/>
          <w:sz w:val="21"/>
          <w:szCs w:val="21"/>
        </w:rPr>
        <w:t xml:space="preserve">tree_evaluation</w:t>
      </w:r>
      <w:r>
        <w:rPr>
          <w:sz w:val="21"/>
          <w:szCs w:val="21"/>
        </w:rPr>
        <w:t xml:space="preserve">（报表/SQL 聚合主路径）② 物候时序与临时/新增性状（</w:t>
      </w:r>
      <w:r>
        <w:rPr>
          <w:rFonts w:ascii="Consolas" w:cs="Consolas" w:eastAsia="Consolas" w:hAnsi="Consolas"/>
          <w:sz w:val="21"/>
          <w:szCs w:val="21"/>
        </w:rPr>
        <w:t xml:space="preserve">is_core=false</w:t>
      </w:r>
      <w:r>
        <w:rPr>
          <w:sz w:val="21"/>
          <w:szCs w:val="21"/>
        </w:rPr>
        <w:t xml:space="preserve">）走 </w:t>
      </w:r>
      <w:r>
        <w:rPr>
          <w:b/>
          <w:bCs/>
          <w:sz w:val="21"/>
          <w:szCs w:val="21"/>
        </w:rPr>
        <w:t xml:space="preserve">EAV</w:t>
      </w:r>
      <w:r>
        <w:rPr>
          <w:sz w:val="21"/>
          <w:szCs w:val="21"/>
        </w:rPr>
        <w:t xml:space="preserve"> </w:t>
      </w:r>
      <w:r>
        <w:rPr>
          <w:rFonts w:ascii="Consolas" w:cs="Consolas" w:eastAsia="Consolas" w:hAnsi="Consolas"/>
          <w:sz w:val="21"/>
          <w:szCs w:val="21"/>
        </w:rPr>
        <w:t xml:space="preserve">observation</w:t>
      </w:r>
      <w:r>
        <w:rPr>
          <w:sz w:val="21"/>
          <w:szCs w:val="21"/>
        </w:rPr>
        <w:t xml:space="preserve">。二者经"统一性状值视图/服务"在统计层归一（§8.4）。这是与初稿最大的修正：不再追求纯 EAV，而是"字典一处定义、值可固定可扩展"。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Program/Trial/Study 三层（对标 BrAPI）</w:t>
      </w:r>
      <w:r>
        <w:rPr>
          <w:sz w:val="21"/>
          <w:szCs w:val="21"/>
        </w:rPr>
        <w:t xml:space="preserve">：把"多年多点试验"从 site/plot 里抽象出来，支持同一品系跨生态点、跨年同步试验（MET, Multi-Environment Trial）。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桃语义而非大田语义</w:t>
      </w:r>
      <w:r>
        <w:rPr>
          <w:sz w:val="21"/>
          <w:szCs w:val="21"/>
        </w:rPr>
        <w:t xml:space="preserve">：清单里的「P/F1/F2 世代、拔节期/抽穗期、播种季节、随机区组/间比」是按一年生大田作物（玉米/小麦）写的，</w:t>
      </w:r>
      <w:r>
        <w:rPr>
          <w:b/>
          <w:bCs/>
          <w:sz w:val="21"/>
          <w:szCs w:val="21"/>
        </w:rPr>
        <w:t xml:space="preserve">对桃（多年生无性繁殖果树）必须语义替换</w:t>
      </w:r>
      <w:r>
        <w:rPr>
          <w:sz w:val="21"/>
          <w:szCs w:val="21"/>
        </w:rPr>
        <w:t xml:space="preserve">（见 §1）。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砧木–接穗建模</w:t>
      </w:r>
      <w:r>
        <w:rPr>
          <w:sz w:val="21"/>
          <w:szCs w:val="21"/>
        </w:rPr>
        <w:t xml:space="preserve">：桃特有的「嫁接繁殖」维度，现有系统完全缺失，必须补齐。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预留分子层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marker</w:t>
      </w:r>
      <w:r>
        <w:rPr>
          <w:sz w:val="21"/>
          <w:szCs w:val="21"/>
        </w:rPr>
        <w:t xml:space="preserve">/</w:t>
      </w:r>
      <w:r>
        <w:rPr>
          <w:rFonts w:ascii="Consolas" w:cs="Consolas" w:eastAsia="Consolas" w:hAnsi="Consolas"/>
          <w:sz w:val="21"/>
          <w:szCs w:val="21"/>
        </w:rPr>
        <w:t xml:space="preserve">genotype_sample</w:t>
      </w:r>
      <w:r>
        <w:rPr>
          <w:sz w:val="21"/>
          <w:szCs w:val="21"/>
        </w:rPr>
        <w:t xml:space="preserve">/</w:t>
      </w:r>
      <w:r>
        <w:rPr>
          <w:rFonts w:ascii="Consolas" w:cs="Consolas" w:eastAsia="Consolas" w:hAnsi="Consolas"/>
          <w:sz w:val="21"/>
          <w:szCs w:val="21"/>
        </w:rPr>
        <w:t xml:space="preserve">genotype_call</w:t>
      </w:r>
      <w:r>
        <w:rPr>
          <w:sz w:val="21"/>
          <w:szCs w:val="21"/>
        </w:rPr>
        <w:t xml:space="preserve"> 对齐 BrAPI </w:t>
      </w:r>
      <w:r>
        <w:rPr>
          <w:rFonts w:ascii="Consolas" w:cs="Consolas" w:eastAsia="Consolas" w:hAnsi="Consolas"/>
          <w:sz w:val="21"/>
          <w:szCs w:val="21"/>
        </w:rPr>
        <w:t xml:space="preserve">Sample</w:t>
      </w:r>
      <w:r>
        <w:rPr>
          <w:sz w:val="21"/>
          <w:szCs w:val="21"/>
        </w:rPr>
        <w:t xml:space="preserve">+</w:t>
      </w:r>
      <w:r>
        <w:rPr>
          <w:rFonts w:ascii="Consolas" w:cs="Consolas" w:eastAsia="Consolas" w:hAnsi="Consolas"/>
          <w:sz w:val="21"/>
          <w:szCs w:val="21"/>
        </w:rPr>
        <w:t xml:space="preserve">Calls</w:t>
      </w:r>
      <w:r>
        <w:rPr>
          <w:sz w:val="21"/>
          <w:szCs w:val="21"/>
        </w:rPr>
        <w:t xml:space="preserve">，未来接 GBS / PeachSNP170K 做基因组选择（GS）不改骨架。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统计与决策是地基不是补丁</w:t>
      </w:r>
      <w:r>
        <w:rPr>
          <w:sz w:val="21"/>
          <w:szCs w:val="21"/>
        </w:rPr>
        <w:t xml:space="preserve">：上面的数据模型必须能让 统计引擎（R </w:t>
      </w:r>
      <w:r>
        <w:rPr>
          <w:rFonts w:ascii="Consolas" w:cs="Consolas" w:eastAsia="Consolas" w:hAnsi="Consolas"/>
          <w:sz w:val="21"/>
          <w:szCs w:val="21"/>
        </w:rPr>
        <w:t xml:space="preserve">sommer</w:t>
      </w:r>
      <w:r>
        <w:rPr>
          <w:sz w:val="21"/>
          <w:szCs w:val="21"/>
        </w:rPr>
        <w:t xml:space="preserve">/</w:t>
      </w:r>
      <w:r>
        <w:rPr>
          <w:rFonts w:ascii="Consolas" w:cs="Consolas" w:eastAsia="Consolas" w:hAnsi="Consolas"/>
          <w:sz w:val="21"/>
          <w:szCs w:val="21"/>
        </w:rPr>
        <w:t xml:space="preserve">lme4</w:t>
      </w:r>
      <w:r>
        <w:rPr>
          <w:sz w:val="21"/>
          <w:szCs w:val="21"/>
        </w:rPr>
        <w:t xml:space="preserve"> 做 ABLUP/EBV、选择指数）与 AI 决策直接消费，不做"先堆数据再补分析"的短视设计。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API 直接对齐 BrAPI（已采纳）</w:t>
      </w:r>
      <w:r>
        <w:rPr>
          <w:sz w:val="21"/>
          <w:szCs w:val="21"/>
        </w:rPr>
        <w:t xml:space="preserve">：保留现有 </w:t>
      </w:r>
      <w:r>
        <w:rPr>
          <w:rFonts w:ascii="Consolas" w:cs="Consolas" w:eastAsia="Consolas" w:hAnsi="Consolas"/>
          <w:sz w:val="21"/>
          <w:szCs w:val="21"/>
        </w:rPr>
        <w:t xml:space="preserve">/breeding/*</w:t>
      </w:r>
      <w:r>
        <w:rPr>
          <w:sz w:val="21"/>
          <w:szCs w:val="21"/>
        </w:rPr>
        <w:t xml:space="preserve">（UI 业务接口）的同时，新增 </w:t>
      </w:r>
      <w:r>
        <w:rPr>
          <w:b/>
          <w:bCs/>
          <w:sz w:val="21"/>
          <w:szCs w:val="21"/>
        </w:rPr>
        <w:t xml:space="preserve">BrAPI 兼容只读适配层</w:t>
      </w:r>
      <w:r>
        <w:rPr>
          <w:sz w:val="21"/>
          <w:szCs w:val="21"/>
        </w:rPr>
        <w:t xml:space="preserve">（</w:t>
      </w:r>
      <w:r>
        <w:rPr>
          <w:rFonts w:ascii="Consolas" w:cs="Consolas" w:eastAsia="Consolas" w:hAnsi="Consolas"/>
          <w:sz w:val="21"/>
          <w:szCs w:val="21"/>
        </w:rPr>
        <w:t xml:space="preserve">/brapi/v2/...</w:t>
      </w:r>
      <w:r>
        <w:rPr>
          <w:sz w:val="21"/>
          <w:szCs w:val="21"/>
        </w:rPr>
        <w:t xml:space="preserve">）。数据模型已按 BrAPI 实体设计，适配成本低，可无缝对接 Breedbase / Flapjack / 国际数据交换，避免未来重复造导入导出。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MIAPPE 合规（已采纳）</w:t>
      </w:r>
      <w:r>
        <w:rPr>
          <w:sz w:val="21"/>
          <w:szCs w:val="21"/>
        </w:rPr>
        <w:t xml:space="preserve">：试验元数据按 MIAPPE 的 </w:t>
      </w:r>
      <w:r>
        <w:rPr>
          <w:b/>
          <w:bCs/>
          <w:sz w:val="21"/>
          <w:szCs w:val="21"/>
        </w:rPr>
        <w:t xml:space="preserve">Investigation(=target/Program) / Study(=trial_study) / ObservationUnit(=tree/plot) / ObservationVariable(=trait)</w:t>
      </w:r>
      <w:r>
        <w:rPr>
          <w:sz w:val="21"/>
          <w:szCs w:val="21"/>
        </w:rPr>
        <w:t xml:space="preserve"> 对齐，作为数据共享/投稿的一致性基线。</w:t>
      </w:r>
    </w:p>
    <w:p>
      <w:pPr>
        <w:pStyle w:val="Heading2"/>
        <w:spacing w:after="120" w:before="240"/>
      </w:pPr>
      <w:r>
        <w:rPr>
          <w:sz w:val="30"/>
          <w:szCs w:val="30"/>
        </w:rPr>
        <w:t xml:space="preserve">1. 桃育种语义替换表（清单 → 桃）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清单原文（大田作物语境）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桃系统应改为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落点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 / F1 / F2 世代（选择阶段）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选择阶段 `stage`</w:t>
            </w:r>
            <w:r>
              <w:rPr>
                <w:sz w:val="18"/>
                <w:szCs w:val="18"/>
              </w:rPr>
              <w:t xml:space="preserve">：实生苗 → 初选株 → 复选株 → 品系 → 区试品系 → 新品种（枚举见 §9）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germplasm/tree/cross/selection_result 的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stage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遗传世代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遗传世代 `generation`</w:t>
            </w:r>
            <w:r>
              <w:rPr>
                <w:sz w:val="18"/>
                <w:szCs w:val="18"/>
              </w:rPr>
              <w:t xml:space="preserve">：F1 / F2 / BC1 / BC2 / BC3（与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cross_type</w:t>
            </w:r>
            <w:r>
              <w:rPr>
                <w:sz w:val="18"/>
                <w:szCs w:val="18"/>
              </w:rPr>
              <w:t xml:space="preserve"> 联动；引入种质留空）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权威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cross_combination.generation</w:t>
            </w:r>
            <w:r>
              <w:rPr>
                <w:sz w:val="18"/>
                <w:szCs w:val="18"/>
              </w:rPr>
              <w:t xml:space="preserve">，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tree</w:t>
            </w:r>
            <w:r>
              <w:rPr>
                <w:sz w:val="18"/>
                <w:szCs w:val="18"/>
              </w:rPr>
              <w:t xml:space="preserve">/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germplasm</w:t>
            </w:r>
            <w:r>
              <w:rPr>
                <w:sz w:val="18"/>
                <w:szCs w:val="18"/>
              </w:rPr>
              <w:t xml:space="preserve"> 冗余拷贝便于筛选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拔节期 / 抽穗期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桃物候：萌芽 / 开花(初花·盛花) / 坐果 / 果实发育 / 成熟 / 落叶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observation</w:t>
            </w:r>
            <w:r>
              <w:rPr>
                <w:sz w:val="18"/>
                <w:szCs w:val="18"/>
              </w:rPr>
              <w:t xml:space="preserve">（物候类变量）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播种季节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桃用</w:t>
            </w:r>
            <w:r>
              <w:rPr>
                <w:b/>
                <w:bCs/>
                <w:sz w:val="18"/>
                <w:szCs w:val="18"/>
              </w:rPr>
              <w:t xml:space="preserve">嫁接 / 定植</w:t>
            </w:r>
            <w:r>
              <w:rPr>
                <w:sz w:val="18"/>
                <w:szCs w:val="18"/>
              </w:rPr>
              <w:t xml:space="preserve">（砧木 + 接穗），非播种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planting.rootstock_id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自交系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桃为</w:t>
            </w:r>
            <w:r>
              <w:rPr>
                <w:b/>
                <w:bCs/>
                <w:sz w:val="18"/>
                <w:szCs w:val="18"/>
              </w:rPr>
              <w:t xml:space="preserve">克隆（无性繁殖）</w:t>
            </w:r>
            <w:r>
              <w:rPr>
                <w:sz w:val="18"/>
                <w:szCs w:val="18"/>
              </w:rPr>
              <w:t xml:space="preserve">，入选株 = 待审定克隆，需砧木关联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germplasm.is_rootstock / tree.rootstock_id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随机区组 / 间比试验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桃果园株数少，简化为 </w:t>
            </w:r>
            <w:r>
              <w:rPr>
                <w:b/>
                <w:bCs/>
                <w:sz w:val="18"/>
                <w:szCs w:val="18"/>
              </w:rPr>
              <w:t xml:space="preserve">区组 + 重复 + 对照</w:t>
            </w:r>
            <w:r>
              <w:rPr>
                <w:sz w:val="18"/>
                <w:szCs w:val="18"/>
              </w:rPr>
              <w:t xml:space="preserve">轻量设计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trial.design_type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材料编号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accession_no（唯一 accession 编号）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germplasm.accession_no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stage / generation 枚举</w:t>
      </w:r>
      <w:r>
        <w:rPr>
          <w:sz w:val="21"/>
          <w:szCs w:val="21"/>
        </w:rPr>
        <w:t xml:space="preserve">：依 RosBREED 桃无性选育流水线与现有 14 域敲定，作为 </w:t>
      </w:r>
      <w:r>
        <w:rPr>
          <w:rFonts w:ascii="Consolas" w:cs="Consolas" w:eastAsia="Consolas" w:hAnsi="Consolas"/>
          <w:sz w:val="21"/>
          <w:szCs w:val="21"/>
        </w:rPr>
        <w:t xml:space="preserve">sys_dict</w:t>
      </w:r>
      <w:r>
        <w:rPr>
          <w:sz w:val="21"/>
          <w:szCs w:val="21"/>
        </w:rPr>
        <w:t xml:space="preserve"> 新增字典类型（</w:t>
      </w:r>
      <w:r>
        <w:rPr>
          <w:rFonts w:ascii="Consolas" w:cs="Consolas" w:eastAsia="Consolas" w:hAnsi="Consolas"/>
          <w:sz w:val="21"/>
          <w:szCs w:val="21"/>
        </w:rPr>
        <w:t xml:space="preserve">breeding_stage</w:t>
      </w:r>
      <w:r>
        <w:rPr>
          <w:sz w:val="21"/>
          <w:szCs w:val="21"/>
        </w:rPr>
        <w:t xml:space="preserve"> / </w:t>
      </w:r>
      <w:r>
        <w:rPr>
          <w:rFonts w:ascii="Consolas" w:cs="Consolas" w:eastAsia="Consolas" w:hAnsi="Consolas"/>
          <w:sz w:val="21"/>
          <w:szCs w:val="21"/>
        </w:rPr>
        <w:t xml:space="preserve">breeding_generation</w:t>
      </w:r>
      <w:r>
        <w:rPr>
          <w:sz w:val="21"/>
          <w:szCs w:val="21"/>
        </w:rPr>
        <w:t xml:space="preserve">），落库英码、前端显中文。</w:t>
      </w:r>
    </w:p>
    <w:p>
      <w:pPr>
        <w:pStyle w:val="Heading2"/>
        <w:spacing w:after="120" w:before="240"/>
      </w:pPr>
      <w:r>
        <w:rPr>
          <w:sz w:val="30"/>
          <w:szCs w:val="30"/>
        </w:rPr>
        <w:t xml:space="preserve">2. 目标模块总览（现有 14 + 新增 13，部分为规划）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A. 现有 14 域（保留 + 字段调整）</w:t>
      </w:r>
    </w:p>
    <w:p>
      <w:pPr>
        <w:spacing w:after="120"/>
      </w:pPr>
      <w:r>
        <w:rPr>
          <w:sz w:val="21"/>
          <w:szCs w:val="21"/>
        </w:rPr>
        <w:t xml:space="preserve">germplasm / site / plot / target / cross_combination / pollination / seed_treatment / seedling / planting / tree / tree_evaluation / tree_photo / selection_result / personnel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B. 新增模块（P0–P2，含 复审补入）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模块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表名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BrAPI 映射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优先级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trait（性状字典）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breeding_trait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ObservationVariable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P0 地基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observation（通用观测）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breeding_observation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Observation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P0 地基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field_operation（农事操作）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breeding_field_operation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Observation(op_type)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P0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trial（多年多点试验）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breeding_trial + breeding_trial_study + </w:t>
            </w:r>
            <w:r>
              <w:rPr>
                <w:b/>
                <w:bCs/>
                <w:sz w:val="18"/>
                <w:szCs w:val="18"/>
              </w:rPr>
              <w:t xml:space="preserve">breeding_trial_study_entry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Trial / Study / Entry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P1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group（分组/标签）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breeding_group + breeding_group_member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List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P1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statistics（统计报表）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breeding_report（配置）+ 聚合端点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P2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propagation（克隆扩繁）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breeding_propagation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P1（§3.8）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seed_lot（种子批·库存）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breeding_seed_lot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P1（§3.13，与 MET 一并建模）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environment_condition（环境因子）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breeding_environment_condition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P1（§3.9，G×E 地基）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audit_log（审计日志）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breeding_audit_log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P1（§3.10）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selection_rule（选择阈值规则）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breeding_selection_rule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P1（§3.11，决策地基）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treatment（试验因子/处理）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breeding_treatment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Treatment(BrAPI)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P1（§3.14，支撑 split_plot 等设计的因子主效应/互作估计）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planting_treatment（定植-处理关联）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breeding_planting_treatment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P1（§3.15，treatment 多对多落地）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分子基因型层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breeding_marker(含 panel) / breeding_genotype_sample / breeding_genotype_call + </w:t>
            </w:r>
            <w:r>
              <w:rPr>
                <w:b/>
                <w:bCs/>
                <w:sz w:val="18"/>
                <w:szCs w:val="18"/>
              </w:rPr>
              <w:t xml:space="preserve">breeding_genotyping_dataset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Sample / Calls / Marker / Dataset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（地基先建）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prediction（育种值）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breeding_prediction / breeding_prediction_value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值表 （EBV 持久化）/ GS 模型训练 （§3.12）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重要简化（避免模块膨胀）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  <w:sz w:val="21"/>
          <w:szCs w:val="21"/>
        </w:rPr>
        <w:t xml:space="preserve">物候期不单列模块</w:t>
      </w:r>
      <w:r>
        <w:rPr>
          <w:sz w:val="21"/>
          <w:szCs w:val="21"/>
        </w:rPr>
        <w:t xml:space="preserve"> → 只是 </w:t>
      </w:r>
      <w:r>
        <w:rPr>
          <w:rFonts w:ascii="Consolas" w:cs="Consolas" w:eastAsia="Consolas" w:hAnsi="Consolas"/>
          <w:sz w:val="21"/>
          <w:szCs w:val="21"/>
        </w:rPr>
        <w:t xml:space="preserve">observation</w:t>
      </w:r>
      <w:r>
        <w:rPr>
          <w:sz w:val="21"/>
          <w:szCs w:val="21"/>
        </w:rPr>
        <w:t xml:space="preserve"> 中「物候类变量」的观测。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  <w:sz w:val="21"/>
          <w:szCs w:val="21"/>
        </w:rPr>
        <w:t xml:space="preserve">系谱树不单列模块</w:t>
      </w:r>
      <w:r>
        <w:rPr>
          <w:sz w:val="21"/>
          <w:szCs w:val="21"/>
        </w:rPr>
        <w:t xml:space="preserve"> → 靠 </w:t>
      </w:r>
      <w:r>
        <w:rPr>
          <w:rFonts w:ascii="Consolas" w:cs="Consolas" w:eastAsia="Consolas" w:hAnsi="Consolas"/>
          <w:sz w:val="21"/>
          <w:szCs w:val="21"/>
        </w:rPr>
        <w:t xml:space="preserve">cross_combination.parent_combination_id</w:t>
      </w:r>
      <w:r>
        <w:rPr>
          <w:sz w:val="21"/>
          <w:szCs w:val="21"/>
        </w:rPr>
        <w:t xml:space="preserve"> 自链 + </w:t>
      </w:r>
      <w:r>
        <w:rPr>
          <w:rFonts w:ascii="Consolas" w:cs="Consolas" w:eastAsia="Consolas" w:hAnsi="Consolas"/>
          <w:sz w:val="21"/>
          <w:szCs w:val="21"/>
        </w:rPr>
        <w:t xml:space="preserve">germplasm.pedigree</w:t>
      </w:r>
      <w:r>
        <w:rPr>
          <w:sz w:val="21"/>
          <w:szCs w:val="21"/>
        </w:rPr>
        <w:t xml:space="preserve"> 字符串 + 前端 D3 树图 + </w:t>
      </w:r>
      <w:r>
        <w:rPr>
          <w:rFonts w:ascii="Consolas" w:cs="Consolas" w:eastAsia="Consolas" w:hAnsi="Consolas"/>
          <w:sz w:val="21"/>
          <w:szCs w:val="21"/>
        </w:rPr>
        <w:t xml:space="preserve">/pedigree/{id}</w:t>
      </w:r>
      <w:r>
        <w:rPr>
          <w:sz w:val="21"/>
          <w:szCs w:val="21"/>
        </w:rPr>
        <w:t xml:space="preserve"> 聚合端点。</w:t>
      </w:r>
    </w:p>
    <w:p>
      <w:pPr>
        <w:pStyle w:val="Heading2"/>
        <w:spacing w:after="120" w:before="240"/>
      </w:pPr>
      <w:r>
        <w:rPr>
          <w:sz w:val="30"/>
          <w:szCs w:val="30"/>
        </w:rPr>
        <w:t xml:space="preserve">3. 新模块字段规格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3.1 breeding_trait（性状字典，P0）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约束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trait_code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varchar(64)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UNIQUE, 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如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brix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fruit_weight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bloom_date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trait_name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中文名：可溶性固形物、单果重…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category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fruit/flower/plant/disease/phenology/yield/quality/rootstock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data_type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 / categorical / date / boolean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unit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g、%、°Brix、mm、date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method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varchar(256)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测定方法（如折射仪、游标卡尺）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scale_json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jsonb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量表/选项（categorical 时存选项数组；numeric 时存 min/max/step）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ontology_uri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varchar(256)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：Crop Ontology / Trait Ontology / MIAPPE 受控词表 term URI（如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CO_356:0000041</w:t>
            </w:r>
            <w:r>
              <w:rPr>
                <w:sz w:val="18"/>
                <w:szCs w:val="18"/>
              </w:rPr>
              <w:t xml:space="preserve">），供 BrAPI 适配层与国际合作仓储对接；可空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valid_min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numeric(12,4)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：生物学合理下限（自定义阈值），数据质量校验/异常值自动标记用；可空（专册 3.3.2 数据质量监控）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valid_max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numeric(12,4)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：生物学合理上限，同上；可空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is_preset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bool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default false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是否系统内置（种子数据）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created_time / updated_time / is_deleted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标准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来自 ModelMixin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种子数据来源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doc\果树所\育种\yz.sql</w:t>
      </w:r>
      <w:r>
        <w:rPr>
          <w:sz w:val="21"/>
          <w:szCs w:val="21"/>
        </w:rPr>
        <w:t xml:space="preserve"> 的 </w:t>
      </w:r>
      <w:r>
        <w:rPr>
          <w:rFonts w:ascii="Consolas" w:cs="Consolas" w:eastAsia="Consolas" w:hAnsi="Consolas"/>
          <w:sz w:val="21"/>
          <w:szCs w:val="21"/>
        </w:rPr>
        <w:t xml:space="preserve">pa_four</w:t>
      </w:r>
      <w:r>
        <w:rPr>
          <w:sz w:val="21"/>
          <w:szCs w:val="21"/>
        </w:rPr>
        <w:t xml:space="preserve">（~40 字段：单果重/果形/果核/可溶性固形物/成熟期/离粘核/风味…）与物候类变量，导入为 </w:t>
      </w:r>
      <w:r>
        <w:rPr>
          <w:rFonts w:ascii="Consolas" w:cs="Consolas" w:eastAsia="Consolas" w:hAnsi="Consolas"/>
          <w:sz w:val="21"/>
          <w:szCs w:val="21"/>
        </w:rPr>
        <w:t xml:space="preserve">is_preset=true</w:t>
      </w:r>
      <w:r>
        <w:rPr>
          <w:sz w:val="21"/>
          <w:szCs w:val="21"/>
        </w:rPr>
        <w:t xml:space="preserve"> 的桃专用性状字典。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3.2 breeding_observation（通用观测，P0）</w:t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sz w:val="20"/>
          <w:szCs w:val="20"/>
        </w:rPr>
        <w:t xml:space="preserve">采用</w:t>
      </w:r>
      <w:r>
        <w:rPr>
          <w:b/>
          <w:bCs/>
          <w:sz w:val="20"/>
          <w:szCs w:val="20"/>
        </w:rPr>
        <w:t xml:space="preserve">显式可空外键</w:t>
      </w:r>
      <w:r>
        <w:rPr>
          <w:sz w:val="20"/>
          <w:szCs w:val="20"/>
        </w:rPr>
        <w:t xml:space="preserve">（</w:t>
      </w:r>
      <w:r>
        <w:rPr>
          <w:rFonts w:ascii="Consolas" w:cs="Consolas" w:eastAsia="Consolas" w:hAnsi="Consolas"/>
          <w:sz w:val="20"/>
          <w:szCs w:val="20"/>
        </w:rPr>
        <w:t xml:space="preserve">tree_id</w:t>
      </w:r>
      <w:r>
        <w:rPr>
          <w:sz w:val="20"/>
          <w:szCs w:val="20"/>
        </w:rPr>
        <w:t xml:space="preserve"> / </w:t>
      </w:r>
      <w:r>
        <w:rPr>
          <w:rFonts w:ascii="Consolas" w:cs="Consolas" w:eastAsia="Consolas" w:hAnsi="Consolas"/>
          <w:sz w:val="20"/>
          <w:szCs w:val="20"/>
        </w:rPr>
        <w:t xml:space="preserve">plot_id</w:t>
      </w:r>
      <w:r>
        <w:rPr>
          <w:sz w:val="20"/>
          <w:szCs w:val="20"/>
        </w:rPr>
        <w:t xml:space="preserve"> / </w:t>
      </w:r>
      <w:r>
        <w:rPr>
          <w:rFonts w:ascii="Consolas" w:cs="Consolas" w:eastAsia="Consolas" w:hAnsi="Consolas"/>
          <w:sz w:val="20"/>
          <w:szCs w:val="20"/>
        </w:rPr>
        <w:t xml:space="preserve">combination_id</w:t>
      </w:r>
      <w:r>
        <w:rPr>
          <w:sz w:val="20"/>
          <w:szCs w:val="20"/>
        </w:rPr>
        <w:t xml:space="preserve">），</w:t>
      </w:r>
      <w:r>
        <w:rPr>
          <w:b/>
          <w:bCs/>
          <w:sz w:val="20"/>
          <w:szCs w:val="20"/>
        </w:rPr>
        <w:t xml:space="preserve">不采用</w:t>
      </w:r>
      <w:r>
        <w:rPr>
          <w:sz w:val="20"/>
          <w:szCs w:val="20"/>
        </w:rPr>
        <w:t xml:space="preserve"> </w:t>
      </w:r>
      <w:r>
        <w:rPr>
          <w:rFonts w:ascii="Consolas" w:cs="Consolas" w:eastAsia="Consolas" w:hAnsi="Consolas"/>
          <w:sz w:val="20"/>
          <w:szCs w:val="20"/>
        </w:rPr>
        <w:t xml:space="preserve">(unit_type, unit_id)</w:t>
      </w:r>
      <w:r>
        <w:rPr>
          <w:sz w:val="20"/>
          <w:szCs w:val="20"/>
        </w:rPr>
        <w:t xml:space="preserve"> 多态——多态会破坏引用完整性、无法真正联表、且令现有 </w:t>
      </w:r>
      <w:r>
        <w:rPr>
          <w:rFonts w:ascii="Consolas" w:cs="Consolas" w:eastAsia="Consolas" w:hAnsi="Consolas"/>
          <w:sz w:val="20"/>
          <w:szCs w:val="20"/>
        </w:rPr>
        <w:t xml:space="preserve">_build_conditions</w:t>
      </w:r>
      <w:r>
        <w:rPr>
          <w:sz w:val="20"/>
          <w:szCs w:val="20"/>
        </w:rPr>
        <w:t xml:space="preserve"> 数据权限注入（依赖已知 FK 列）失效。三者至多一个非空。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约束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tree_id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FK→breeding_tree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可空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观测单元=单株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plot_id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FK→breeding_plot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可空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观测单元=小区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combination_id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FK→breeding_cross_combination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可空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观测单元=杂交组合（如组合级表型）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trait_id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FK→breeding_trait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测了哪个性状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value_numeric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numeric(12,4)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data_type=numeric 时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value_text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categorical / boolean 存此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value_date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data_type=date 时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obs_year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观测年份（MET 聚合键）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obs_date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具体日期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site_id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FK→breeding_site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观测地点（冗余便于聚合；亦可由 tree→plot→site 推导）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person_id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FK→breeding_personnel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观测人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trial_study_id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FK→breeding_trial_study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可空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区分「试验观测」vs「果园日常观测」；试验观测可参与 BLUP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status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default "draft"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：数据质量态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draft</w:t>
            </w:r>
            <w:r>
              <w:rPr>
                <w:sz w:val="18"/>
                <w:szCs w:val="18"/>
              </w:rPr>
              <w:t xml:space="preserve">(草稿)/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validated</w:t>
            </w:r>
            <w:r>
              <w:rPr>
                <w:sz w:val="18"/>
                <w:szCs w:val="18"/>
              </w:rPr>
              <w:t xml:space="preserve">(已校验)；批量导入/多人观测下隔离脏数据，统计前按 validated 筛选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validated_by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FK→breeding_personnel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：校验人（status=validated 时记录）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validated_date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：校验日期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unit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：本次观测值单位（冗余自 trait.unit，便于核对与单位换算）；批量导入时按 trait.unit 校验/换算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索引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(trait_id, obs_year)</w:t>
      </w:r>
      <w:r>
        <w:rPr>
          <w:sz w:val="21"/>
          <w:szCs w:val="21"/>
        </w:rPr>
        <w:t xml:space="preserve">、</w:t>
      </w:r>
      <w:r>
        <w:rPr>
          <w:rFonts w:ascii="Consolas" w:cs="Consolas" w:eastAsia="Consolas" w:hAnsi="Consolas"/>
          <w:sz w:val="21"/>
          <w:szCs w:val="21"/>
        </w:rPr>
        <w:t xml:space="preserve">(tree_id)</w:t>
      </w:r>
      <w:r>
        <w:rPr>
          <w:sz w:val="21"/>
          <w:szCs w:val="21"/>
        </w:rPr>
        <w:t xml:space="preserve">、</w:t>
      </w:r>
      <w:r>
        <w:rPr>
          <w:rFonts w:ascii="Consolas" w:cs="Consolas" w:eastAsia="Consolas" w:hAnsi="Consolas"/>
          <w:sz w:val="21"/>
          <w:szCs w:val="21"/>
        </w:rPr>
        <w:t xml:space="preserve">(plot_id)</w:t>
      </w:r>
      <w:r>
        <w:rPr>
          <w:sz w:val="21"/>
          <w:szCs w:val="21"/>
        </w:rPr>
        <w:t xml:space="preserve">、</w:t>
      </w:r>
      <w:r>
        <w:rPr>
          <w:rFonts w:ascii="Consolas" w:cs="Consolas" w:eastAsia="Consolas" w:hAnsi="Consolas"/>
          <w:sz w:val="21"/>
          <w:szCs w:val="21"/>
        </w:rPr>
        <w:t xml:space="preserve">(combination_id)</w:t>
      </w:r>
      <w:r>
        <w:rPr>
          <w:sz w:val="21"/>
          <w:szCs w:val="21"/>
        </w:rPr>
        <w:t xml:space="preserve">、</w:t>
      </w:r>
      <w:r>
        <w:rPr>
          <w:rFonts w:ascii="Consolas" w:cs="Consolas" w:eastAsia="Consolas" w:hAnsi="Consolas"/>
          <w:sz w:val="21"/>
          <w:szCs w:val="21"/>
        </w:rPr>
        <w:t xml:space="preserve">(trial_study_id)</w:t>
      </w:r>
      <w:r>
        <w:rPr>
          <w:sz w:val="21"/>
          <w:szCs w:val="21"/>
        </w:rPr>
        <w:t xml:space="preserve">。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语义</w:t>
      </w:r>
      <w:r>
        <w:rPr>
          <w:sz w:val="21"/>
          <w:szCs w:val="21"/>
        </w:rPr>
        <w:t xml:space="preserve">：物候期时序观测 + </w:t>
      </w:r>
      <w:r>
        <w:rPr>
          <w:rFonts w:ascii="Consolas" w:cs="Consolas" w:eastAsia="Consolas" w:hAnsi="Consolas"/>
          <w:sz w:val="21"/>
          <w:szCs w:val="21"/>
        </w:rPr>
        <w:t xml:space="preserve">is_core=false</w:t>
      </w:r>
      <w:r>
        <w:rPr>
          <w:sz w:val="21"/>
          <w:szCs w:val="21"/>
        </w:rPr>
        <w:t xml:space="preserve"> 的扩展性状走这张表；核心性状仍走 </w:t>
      </w:r>
      <w:r>
        <w:rPr>
          <w:rFonts w:ascii="Consolas" w:cs="Consolas" w:eastAsia="Consolas" w:hAnsi="Consolas"/>
          <w:sz w:val="21"/>
          <w:szCs w:val="21"/>
        </w:rPr>
        <w:t xml:space="preserve">tree_evaluation</w:t>
      </w:r>
      <w:r>
        <w:rPr>
          <w:sz w:val="21"/>
          <w:szCs w:val="21"/>
        </w:rPr>
        <w:t xml:space="preserve"> 固定列（见 §4/§8.4）。统计层经「统一性状值视图」把两者归一（§4 末尾）。</w:t>
      </w:r>
      <w:r>
        <w:rPr>
          <w:b/>
          <w:bCs/>
          <w:sz w:val="21"/>
          <w:szCs w:val="21"/>
        </w:rPr>
        <w:t xml:space="preserve">（B8）</w:t>
      </w:r>
      <w:r>
        <w:rPr>
          <w:sz w:val="21"/>
          <w:szCs w:val="21"/>
        </w:rPr>
        <w:t xml:space="preserve">：本系统 tree/plot/block 对应 BrAPI </w:t>
      </w:r>
      <w:r>
        <w:rPr>
          <w:rFonts w:ascii="Consolas" w:cs="Consolas" w:eastAsia="Consolas" w:hAnsi="Consolas"/>
          <w:sz w:val="21"/>
          <w:szCs w:val="21"/>
        </w:rPr>
        <w:t xml:space="preserve">observationLevels</w:t>
      </w:r>
      <w:r>
        <w:rPr>
          <w:sz w:val="21"/>
          <w:szCs w:val="21"/>
        </w:rPr>
        <w:t xml:space="preserve">（plant/plot/block），观测单元层级即观测的 FK 类型（tree_id/plot_id/combination_id）。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3.3 breeding_field_operation（农事操作，P0）</w:t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sz w:val="20"/>
          <w:szCs w:val="20"/>
        </w:rPr>
        <w:t xml:space="preserve">同样改显式 FK（</w:t>
      </w:r>
      <w:r>
        <w:rPr>
          <w:rFonts w:ascii="Consolas" w:cs="Consolas" w:eastAsia="Consolas" w:hAnsi="Consolas"/>
          <w:sz w:val="20"/>
          <w:szCs w:val="20"/>
        </w:rPr>
        <w:t xml:space="preserve">tree_id</w:t>
      </w:r>
      <w:r>
        <w:rPr>
          <w:sz w:val="20"/>
          <w:szCs w:val="20"/>
        </w:rPr>
        <w:t xml:space="preserve"> / </w:t>
      </w:r>
      <w:r>
        <w:rPr>
          <w:rFonts w:ascii="Consolas" w:cs="Consolas" w:eastAsia="Consolas" w:hAnsi="Consolas"/>
          <w:sz w:val="20"/>
          <w:szCs w:val="20"/>
        </w:rPr>
        <w:t xml:space="preserve">plot_id</w:t>
      </w:r>
      <w:r>
        <w:rPr>
          <w:sz w:val="20"/>
          <w:szCs w:val="20"/>
        </w:rPr>
        <w:t xml:space="preserve">），弃 </w:t>
      </w:r>
      <w:r>
        <w:rPr>
          <w:rFonts w:ascii="Consolas" w:cs="Consolas" w:eastAsia="Consolas" w:hAnsi="Consolas"/>
          <w:sz w:val="20"/>
          <w:szCs w:val="20"/>
        </w:rPr>
        <w:t xml:space="preserve">(unit_type, unit_id)</w:t>
      </w:r>
      <w:r>
        <w:rPr>
          <w:sz w:val="20"/>
          <w:szCs w:val="20"/>
        </w:rPr>
        <w:t xml:space="preserve"> 多态，理由同 §3.2。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约束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op_type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施肥/灌溉/植保/除草/修剪/病害防治/其他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tree_id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FK→breeding_tree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可空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作用对象=单株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plot_id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FK→breeding_plot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可空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作用对象=小区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op_date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操作日期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material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药剂/肥料名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dosage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varchar(64)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用量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method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方式（叶面/根施…）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operator_id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FK→breeding_personnel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操作人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site_id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FK→breeding_site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定位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索引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(tree_id)</w:t>
      </w:r>
      <w:r>
        <w:rPr>
          <w:sz w:val="21"/>
          <w:szCs w:val="21"/>
        </w:rPr>
        <w:t xml:space="preserve">、</w:t>
      </w:r>
      <w:r>
        <w:rPr>
          <w:rFonts w:ascii="Consolas" w:cs="Consolas" w:eastAsia="Consolas" w:hAnsi="Consolas"/>
          <w:sz w:val="21"/>
          <w:szCs w:val="21"/>
        </w:rPr>
        <w:t xml:space="preserve">(plot_id)</w:t>
      </w:r>
      <w:r>
        <w:rPr>
          <w:sz w:val="21"/>
          <w:szCs w:val="21"/>
        </w:rPr>
        <w:t xml:space="preserve">、</w:t>
      </w:r>
      <w:r>
        <w:rPr>
          <w:rFonts w:ascii="Consolas" w:cs="Consolas" w:eastAsia="Consolas" w:hAnsi="Consolas"/>
          <w:sz w:val="21"/>
          <w:szCs w:val="21"/>
        </w:rPr>
        <w:t xml:space="preserve">(op_date)</w:t>
      </w:r>
      <w:r>
        <w:rPr>
          <w:sz w:val="21"/>
          <w:szCs w:val="21"/>
        </w:rPr>
        <w:t xml:space="preserve">。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BrAPI 映射修正</w:t>
      </w:r>
      <w:r>
        <w:rPr>
          <w:sz w:val="21"/>
          <w:szCs w:val="21"/>
        </w:rPr>
        <w:t xml:space="preserve">：field_operation </w:t>
      </w:r>
      <w:r>
        <w:rPr>
          <w:b/>
          <w:bCs/>
          <w:sz w:val="21"/>
          <w:szCs w:val="21"/>
        </w:rPr>
        <w:t xml:space="preserve">不映射为 `/events`</w:t>
      </w:r>
      <w:r>
        <w:rPr>
          <w:sz w:val="21"/>
          <w:szCs w:val="21"/>
        </w:rPr>
        <w:t xml:space="preserve">（BrAPI 无顶层 Event）；改为映射到 </w:t>
      </w:r>
      <w:r>
        <w:rPr>
          <w:rFonts w:ascii="Consolas" w:cs="Consolas" w:eastAsia="Consolas" w:hAnsi="Consolas"/>
          <w:sz w:val="21"/>
          <w:szCs w:val="21"/>
        </w:rPr>
        <w:t xml:space="preserve">/observations</w:t>
      </w:r>
      <w:r>
        <w:rPr>
          <w:sz w:val="21"/>
          <w:szCs w:val="21"/>
        </w:rPr>
        <w:t xml:space="preserve">（带 </w:t>
      </w:r>
      <w:r>
        <w:rPr>
          <w:rFonts w:ascii="Consolas" w:cs="Consolas" w:eastAsia="Consolas" w:hAnsi="Consolas"/>
          <w:sz w:val="21"/>
          <w:szCs w:val="21"/>
        </w:rPr>
        <w:t xml:space="preserve">op_type</w:t>
      </w:r>
      <w:r>
        <w:rPr>
          <w:sz w:val="21"/>
          <w:szCs w:val="21"/>
        </w:rPr>
        <w:t xml:space="preserve">），或自定义只读端点（见 §8.2-C）。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3.4 breeding_trial + breeding_trial_study（多年多点试验，P1）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breeding_trial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trial_code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varchar(64) UNIQUE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试验编号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trial_name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 NOT NULL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target_id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FK→breeding_breeding_target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关联育种目标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design_type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取值见 §9（rcbd/augmented/contrast/split_plot/unreplicated）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description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years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varchar(64)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跨年计划，如 2026-2028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breeding_trial_study</w:t>
      </w:r>
      <w:r>
        <w:rPr>
          <w:sz w:val="21"/>
          <w:szCs w:val="21"/>
        </w:rPr>
        <w:t xml:space="preserve">（Trial×Location×Year）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trial_id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FK→breeding_trial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site_id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FK→breeding_site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试验点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year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年份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replicate_count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重复次数（原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replicate</w:t>
            </w:r>
            <w:r>
              <w:rPr>
                <w:sz w:val="18"/>
                <w:szCs w:val="18"/>
              </w:rPr>
              <w:t xml:space="preserve">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block_count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区组数</w:t>
            </w:r>
            <w:r>
              <w:rPr>
                <w:sz w:val="18"/>
                <w:szCs w:val="18"/>
              </w:rPr>
              <w:t xml:space="preserve">；与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tree.block_no</w:t>
            </w:r>
            <w:r>
              <w:rPr>
                <w:sz w:val="18"/>
                <w:szCs w:val="18"/>
              </w:rPr>
              <w:t xml:space="preserve"> 对应，是 BLUP 的 block 随机效应来源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design_type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取值见 §9.4（便于 study 级覆盖 trial 默认设计）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control_germplasm_id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FK→breeding_germplasm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对照品种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layout_json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jsonb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田间种植图（小区排布坐标）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season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：季节/播期分组（如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2026_dry</w:t>
            </w:r>
            <w:r>
              <w:rPr>
                <w:sz w:val="18"/>
                <w:szCs w:val="18"/>
              </w:rPr>
              <w:t xml:space="preserve"> 旱季），MIAPPE/BrAPI season 概念，关联 year 的细粒度环境聚合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breeding_trial_study_entry</w:t>
      </w:r>
      <w:r>
        <w:rPr>
          <w:sz w:val="21"/>
          <w:szCs w:val="21"/>
        </w:rPr>
        <w:t xml:space="preserve">（试验 entry 清单， 补，对标 BrAPI Study 的 entry / ObservationUnit）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trial_study_id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FK→breeding_trial_study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所属试验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germplasm_id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FK→breeding_germplasm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参试无性系/品系（entry 的种质）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entry_number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entry 编号</w:t>
            </w:r>
            <w:r>
              <w:rPr>
                <w:sz w:val="18"/>
                <w:szCs w:val="18"/>
              </w:rPr>
              <w:t xml:space="preserve">（该 study 内唯一；BrAPI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entryNumber</w:t>
            </w:r>
            <w:r>
              <w:rPr>
                <w:sz w:val="18"/>
                <w:szCs w:val="18"/>
              </w:rPr>
              <w:t xml:space="preserve">，BLUP 设计矩阵聚合键）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planned_reps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计划重复/区组数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n_plants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计划株数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is_control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bool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是否对照 entry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3.5 breeding_group + breeding_group_member（分组/标签，P1）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breeding_group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group_name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 NOT NULL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group_type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取值见 §9（project/family/category/temporary_set/custom）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target_id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关联育种目标（可选）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description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breeding_group_member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group_id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FK→breeding_group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germplasm_id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FK→breeding_germplasm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成员种质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tree_id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FK→breeding_tree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或成员单株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varchar(256)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3.6 breeding_report（统计报表配置，P2）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report_name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 NOT NULL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报表名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report_type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育种进度/世代汇总/杂交组合统计/材料库存/MET分析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query_json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jsonb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报表查询参数（保存配置，便于复用）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created_by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varchar(64)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output_format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：报告输出格式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docx</w:t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pdf</w:t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view</w:t>
            </w:r>
            <w:r>
              <w:rPr>
                <w:sz w:val="18"/>
                <w:szCs w:val="18"/>
              </w:rPr>
              <w:t xml:space="preserve">（看板实时聚合）；默认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docx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配套</w:t>
      </w:r>
      <w:r>
        <w:rPr>
          <w:sz w:val="21"/>
          <w:szCs w:val="21"/>
        </w:rPr>
        <w:t xml:space="preserve">：</w:t>
      </w:r>
    </w:p>
    <w:p>
      <w:pPr>
        <w:pStyle w:val="ListParagraph"/>
        <w:numPr>
          <w:ilvl w:val="0"/>
          <w:numId w:val="3"/>
        </w:numPr>
      </w:pPr>
      <w:r>
        <w:rPr>
          <w:sz w:val="21"/>
          <w:szCs w:val="21"/>
        </w:rPr>
        <w:t xml:space="preserve">报告生成服务：</w:t>
      </w:r>
      <w:r>
        <w:rPr>
          <w:rFonts w:ascii="Consolas" w:cs="Consolas" w:eastAsia="Consolas" w:hAnsi="Consolas"/>
          <w:sz w:val="21"/>
          <w:szCs w:val="21"/>
        </w:rPr>
        <w:t xml:space="preserve">POST /breeding/statistics/report/generate</w:t>
      </w:r>
      <w:r>
        <w:rPr>
          <w:sz w:val="21"/>
          <w:szCs w:val="21"/>
        </w:rPr>
        <w:t xml:space="preserve">（按配置渲染 docx/pdf，可由 cron 触发年度归档）</w:t>
      </w:r>
    </w:p>
    <w:p>
      <w:pPr>
        <w:pStyle w:val="ListParagraph"/>
        <w:numPr>
          <w:ilvl w:val="0"/>
          <w:numId w:val="3"/>
        </w:numPr>
      </w:pPr>
      <w:r>
        <w:rPr>
          <w:sz w:val="21"/>
          <w:szCs w:val="21"/>
        </w:rPr>
        <w:t xml:space="preserve">只读聚合端点：</w:t>
      </w:r>
    </w:p>
    <w:p>
      <w:pPr>
        <w:spacing w:after="120"/>
      </w:pPr>
      <w:r>
        <w:rPr>
          <w:sz w:val="21"/>
          <w:szCs w:val="21"/>
        </w:rPr>
        <w:t xml:space="preserve"> - </w:t>
      </w:r>
      <w:r>
        <w:rPr>
          <w:rFonts w:ascii="Consolas" w:cs="Consolas" w:eastAsia="Consolas" w:hAnsi="Consolas"/>
          <w:sz w:val="21"/>
          <w:szCs w:val="21"/>
        </w:rPr>
        <w:t xml:space="preserve">GET /breeding/statistics/progress</w:t>
      </w:r>
      <w:r>
        <w:rPr>
          <w:sz w:val="21"/>
          <w:szCs w:val="21"/>
        </w:rPr>
        <w:t xml:space="preserve"> 育种进度</w:t>
      </w:r>
    </w:p>
    <w:p>
      <w:pPr>
        <w:spacing w:after="120"/>
      </w:pPr>
      <w:r>
        <w:rPr>
          <w:sz w:val="21"/>
          <w:szCs w:val="21"/>
        </w:rPr>
        <w:t xml:space="preserve"> - </w:t>
      </w:r>
      <w:r>
        <w:rPr>
          <w:rFonts w:ascii="Consolas" w:cs="Consolas" w:eastAsia="Consolas" w:hAnsi="Consolas"/>
          <w:sz w:val="21"/>
          <w:szCs w:val="21"/>
        </w:rPr>
        <w:t xml:space="preserve">GET /breeding/statistics/generation-summary</w:t>
      </w:r>
      <w:r>
        <w:rPr>
          <w:sz w:val="21"/>
          <w:szCs w:val="21"/>
        </w:rPr>
        <w:t xml:space="preserve"> 世代汇总</w:t>
      </w:r>
    </w:p>
    <w:p>
      <w:pPr>
        <w:spacing w:after="120"/>
      </w:pPr>
      <w:r>
        <w:rPr>
          <w:sz w:val="21"/>
          <w:szCs w:val="21"/>
        </w:rPr>
        <w:t xml:space="preserve"> - </w:t>
      </w:r>
      <w:r>
        <w:rPr>
          <w:rFonts w:ascii="Consolas" w:cs="Consolas" w:eastAsia="Consolas" w:hAnsi="Consolas"/>
          <w:sz w:val="21"/>
          <w:szCs w:val="21"/>
        </w:rPr>
        <w:t xml:space="preserve">GET /breeding/statistics/cross-stats</w:t>
      </w:r>
      <w:r>
        <w:rPr>
          <w:sz w:val="21"/>
          <w:szCs w:val="21"/>
        </w:rPr>
        <w:t xml:space="preserve"> 杂交组合统计</w:t>
      </w:r>
    </w:p>
    <w:p>
      <w:pPr>
        <w:spacing w:after="120"/>
      </w:pPr>
      <w:r>
        <w:rPr>
          <w:sz w:val="21"/>
          <w:szCs w:val="21"/>
        </w:rPr>
        <w:t xml:space="preserve"> - </w:t>
      </w:r>
      <w:r>
        <w:rPr>
          <w:rFonts w:ascii="Consolas" w:cs="Consolas" w:eastAsia="Consolas" w:hAnsi="Consolas"/>
          <w:sz w:val="21"/>
          <w:szCs w:val="21"/>
        </w:rPr>
        <w:t xml:space="preserve">GET /breeding/statistics/inventory</w:t>
      </w:r>
      <w:r>
        <w:rPr>
          <w:sz w:val="21"/>
          <w:szCs w:val="21"/>
        </w:rPr>
        <w:t xml:space="preserve"> 材料库存</w:t>
      </w:r>
    </w:p>
    <w:p>
      <w:pPr>
        <w:spacing w:after="120"/>
      </w:pPr>
      <w:r>
        <w:rPr>
          <w:sz w:val="21"/>
          <w:szCs w:val="21"/>
        </w:rPr>
        <w:t xml:space="preserve"> - </w:t>
      </w:r>
      <w:r>
        <w:rPr>
          <w:rFonts w:ascii="Consolas" w:cs="Consolas" w:eastAsia="Consolas" w:hAnsi="Consolas"/>
          <w:sz w:val="21"/>
          <w:szCs w:val="21"/>
        </w:rPr>
        <w:t xml:space="preserve">GET /breeding/statistics/met</w:t>
      </w:r>
      <w:r>
        <w:rPr>
          <w:sz w:val="21"/>
          <w:szCs w:val="21"/>
        </w:rPr>
        <w:t xml:space="preserve"> 多年多点分析（钩子， R 引擎）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3.7 分子基因型层（，地基先建）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breeding_marker</w:t>
      </w:r>
      <w:r>
        <w:rPr>
          <w:sz w:val="21"/>
          <w:szCs w:val="21"/>
        </w:rPr>
        <w:t xml:space="preserve">（标记/位点）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marker_name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varchar(64) UNIQUE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如 SNP_Chr01_123456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chromosome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染色体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position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物理位置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marker_type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SSR / SNP / InDel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panel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：所属标记面板/芯片版本（如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PeachSNP170K</w:t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GBSv1</w:t>
            </w:r>
            <w:r>
              <w:rPr>
                <w:sz w:val="18"/>
                <w:szCs w:val="18"/>
              </w:rPr>
              <w:t xml:space="preserve">），用于区分不同基因组集、GS 时需一致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assembly_version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：参考基因组版本（如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Peach_v2.0</w:t>
            </w:r>
            <w:r>
              <w:rPr>
                <w:sz w:val="18"/>
                <w:szCs w:val="18"/>
              </w:rPr>
              <w:t xml:space="preserve">/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Peach_v2.1</w:t>
            </w:r>
            <w:r>
              <w:rPr>
                <w:sz w:val="18"/>
                <w:szCs w:val="18"/>
              </w:rPr>
              <w:t xml:space="preserve">），GS 拼接须同版本坐标，不同版本不可混；对齐 BrAPI marker.referenceGenome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breeding_genotyping_dataset</w:t>
      </w:r>
      <w:r>
        <w:rPr>
          <w:sz w:val="21"/>
          <w:szCs w:val="21"/>
        </w:rPr>
        <w:t xml:space="preserve">（基因分型数据集， 补，GS 训练/预测群体分组）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dataset_name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 NOT NULL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如 "2026_Brix_GS_train"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platform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GBS / PeachSNP170K / 测序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panel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与 marker.panel 对应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purpose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train（训练群体）/ predict（预测群体）/ reference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run_date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分型日期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lab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检测单位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sz w:val="20"/>
          <w:szCs w:val="20"/>
        </w:rPr>
        <w:t xml:space="preserve">关联：</w:t>
      </w:r>
      <w:r>
        <w:rPr>
          <w:rFonts w:ascii="Consolas" w:cs="Consolas" w:eastAsia="Consolas" w:hAnsi="Consolas"/>
          <w:sz w:val="20"/>
          <w:szCs w:val="20"/>
        </w:rPr>
        <w:t xml:space="preserve">genotype_sample.dataset_id</w:t>
      </w:r>
      <w:r>
        <w:rPr>
          <w:sz w:val="20"/>
          <w:szCs w:val="20"/>
        </w:rPr>
        <w:t xml:space="preserve"> FK→genotyping_dataset（标记某样品属于哪个分型集）。GS 训练时按 dataset(purpose=train) 取 sample→call 矩阵，避免每次手工挑样品。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breeding_genotype_sample</w:t>
      </w:r>
      <w:r>
        <w:rPr>
          <w:sz w:val="21"/>
          <w:szCs w:val="21"/>
        </w:rPr>
        <w:t xml:space="preserve">（基因型样品）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dataset_id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FK→breeding_genotyping_dataset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：所属分型数据集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source_type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germplasm / tree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source_id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来源 id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sample_type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DNA / leaf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sample_date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method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varchar(64)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测序/芯片（GBS / PeachSNP170K）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lab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检测单位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breeding_genotype_call</w:t>
      </w:r>
      <w:r>
        <w:rPr>
          <w:sz w:val="21"/>
          <w:szCs w:val="21"/>
        </w:rPr>
        <w:t xml:space="preserve">（基因型调用）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sample_id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FK→breeding_genotype_sample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marker_id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FK→breeding_marker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allele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基因型编码（AA/AT/TT 或 0/1/2）；：遵循 VCF/GP 编码约定（Breedbase 走 VCF 导入），0/1/2 = 纯合ref/杂合/纯合alt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varchar(256)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索引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(sample_id, marker_id)</w:t>
      </w:r>
      <w:r>
        <w:rPr>
          <w:sz w:val="21"/>
          <w:szCs w:val="21"/>
        </w:rPr>
        <w:t xml:space="preserve"> 复合唯一。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3.8 breeding_propagation（克隆扩繁/苗圃，P1，已定纳入一期）</w:t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sz w:val="20"/>
          <w:szCs w:val="20"/>
        </w:rPr>
        <w:t xml:space="preserve">桃主繁殖方式为嫁接/芽接扩繁（非种子实生）。打通 </w:t>
      </w:r>
      <w:r>
        <w:rPr>
          <w:b/>
          <w:bCs/>
          <w:sz w:val="20"/>
          <w:szCs w:val="20"/>
        </w:rPr>
        <w:t xml:space="preserve">入选株(tree) → 克隆种质(germplasm) → 扩繁批次(propagation) → 新定植树(tree)</w:t>
      </w:r>
      <w:r>
        <w:rPr>
          <w:sz w:val="20"/>
          <w:szCs w:val="20"/>
        </w:rPr>
        <w:t xml:space="preserve"> 闭环；现有 </w:t>
      </w:r>
      <w:r>
        <w:rPr>
          <w:rFonts w:ascii="Consolas" w:cs="Consolas" w:eastAsia="Consolas" w:hAnsi="Consolas"/>
          <w:sz w:val="20"/>
          <w:szCs w:val="20"/>
        </w:rPr>
        <w:t xml:space="preserve">seedling</w:t>
      </w:r>
      <w:r>
        <w:rPr>
          <w:sz w:val="20"/>
          <w:szCs w:val="20"/>
        </w:rPr>
        <w:t xml:space="preserve">/</w:t>
      </w:r>
      <w:r>
        <w:rPr>
          <w:rFonts w:ascii="Consolas" w:cs="Consolas" w:eastAsia="Consolas" w:hAnsi="Consolas"/>
          <w:sz w:val="20"/>
          <w:szCs w:val="20"/>
        </w:rPr>
        <w:t xml:space="preserve">seed_treatment</w:t>
      </w:r>
      <w:r>
        <w:rPr>
          <w:sz w:val="20"/>
          <w:szCs w:val="20"/>
        </w:rPr>
        <w:t xml:space="preserve"> 仍管种子实生苗，二者互补。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breeding_propagation</w:t>
      </w:r>
      <w:r>
        <w:rPr>
          <w:sz w:val="21"/>
          <w:szCs w:val="21"/>
        </w:rPr>
        <w:t xml:space="preserve">（扩繁批次）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batch_code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varchar(64) UNIQUE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扩繁批次号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scion_source_type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germplasm / tree（被扩繁的克隆来源）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scion_source_id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来源 id（入选株或其对应种质）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produced_germplasm_id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FK→breeding_germplasm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本次扩繁产出的克隆种质（晋升链路，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tree.germplasm_id</w:t>
            </w:r>
            <w:r>
              <w:rPr>
                <w:sz w:val="18"/>
                <w:szCs w:val="18"/>
              </w:rPr>
              <w:t xml:space="preserve"> 同源）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rootstock_id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FK→breeding_germplasm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砧木（is_rootstock=true 的种质）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method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嫁接/芽接/扦插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graft_date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嫁接日期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nursery_site_id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FK→breeding_site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苗圃地点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operator_id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FK→breeding_personnel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操作人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scion_count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接穗/芽数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grafted_count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嫁接株数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survival_count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成活株数（后续登记）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destination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出圃/定植/入库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rFonts w:ascii="Consolas" w:cs="Consolas" w:eastAsia="Consolas" w:hAnsi="Consolas"/>
          <w:sz w:val="20"/>
          <w:szCs w:val="20"/>
        </w:rPr>
        <w:t xml:space="preserve">survival_count</w:t>
      </w:r>
      <w:r>
        <w:rPr>
          <w:sz w:val="20"/>
          <w:szCs w:val="20"/>
        </w:rPr>
        <w:t xml:space="preserve"> 与 </w:t>
      </w:r>
      <w:r>
        <w:rPr>
          <w:rFonts w:ascii="Consolas" w:cs="Consolas" w:eastAsia="Consolas" w:hAnsi="Consolas"/>
          <w:sz w:val="20"/>
          <w:szCs w:val="20"/>
        </w:rPr>
        <w:t xml:space="preserve">grafted_count</w:t>
      </w:r>
      <w:r>
        <w:rPr>
          <w:sz w:val="20"/>
          <w:szCs w:val="20"/>
        </w:rPr>
        <w:t xml:space="preserve"> 可派生成活率；产出苗木经 </w:t>
      </w:r>
      <w:r>
        <w:rPr>
          <w:rFonts w:ascii="Consolas" w:cs="Consolas" w:eastAsia="Consolas" w:hAnsi="Consolas"/>
          <w:sz w:val="20"/>
          <w:szCs w:val="20"/>
        </w:rPr>
        <w:t xml:space="preserve">planting</w:t>
      </w:r>
      <w:r>
        <w:rPr>
          <w:sz w:val="20"/>
          <w:szCs w:val="20"/>
        </w:rPr>
        <w:t xml:space="preserve">（带 </w:t>
      </w:r>
      <w:r>
        <w:rPr>
          <w:rFonts w:ascii="Consolas" w:cs="Consolas" w:eastAsia="Consolas" w:hAnsi="Consolas"/>
          <w:sz w:val="20"/>
          <w:szCs w:val="20"/>
        </w:rPr>
        <w:t xml:space="preserve">rootstock_id</w:t>
      </w:r>
      <w:r>
        <w:rPr>
          <w:sz w:val="20"/>
          <w:szCs w:val="20"/>
        </w:rPr>
        <w:t xml:space="preserve">）成为新 </w:t>
      </w:r>
      <w:r>
        <w:rPr>
          <w:rFonts w:ascii="Consolas" w:cs="Consolas" w:eastAsia="Consolas" w:hAnsi="Consolas"/>
          <w:sz w:val="20"/>
          <w:szCs w:val="20"/>
        </w:rPr>
        <w:t xml:space="preserve">tree</w:t>
      </w:r>
      <w:r>
        <w:rPr>
          <w:sz w:val="20"/>
          <w:szCs w:val="20"/>
        </w:rPr>
        <w:t xml:space="preserve">，新 tree 的 </w:t>
      </w:r>
      <w:r>
        <w:rPr>
          <w:rFonts w:ascii="Consolas" w:cs="Consolas" w:eastAsia="Consolas" w:hAnsi="Consolas"/>
          <w:sz w:val="20"/>
          <w:szCs w:val="20"/>
        </w:rPr>
        <w:t xml:space="preserve">germplasm_id</w:t>
      </w:r>
      <w:r>
        <w:rPr>
          <w:sz w:val="20"/>
          <w:szCs w:val="20"/>
        </w:rPr>
        <w:t xml:space="preserve"> = </w:t>
      </w:r>
      <w:r>
        <w:rPr>
          <w:rFonts w:ascii="Consolas" w:cs="Consolas" w:eastAsia="Consolas" w:hAnsi="Consolas"/>
          <w:sz w:val="20"/>
          <w:szCs w:val="20"/>
        </w:rPr>
        <w:t xml:space="preserve">produced_germplasm_id</w:t>
      </w:r>
      <w:r>
        <w:rPr>
          <w:sz w:val="20"/>
          <w:szCs w:val="20"/>
        </w:rPr>
        <w:t xml:space="preserve">，完成闭环。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3.9 breeding_environment_condition（环境因子，P1，G×E 地基）</w:t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sz w:val="20"/>
          <w:szCs w:val="20"/>
        </w:rPr>
        <w:t xml:space="preserve">多年多点分析的核心是 G×E 互作。无 site×year 的环境协变量（需冷量/积温/降水），BLUP 只能粗估。本表提供每个试验点每年的环境背景。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约束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site_id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FK→breeding_site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试验点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year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年份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chilling_hours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numeric(8,1)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需冷量（小时）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growing_degree_days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numeric(8,1)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积温（GDD）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rainfall_mm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numeric(8,1)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降水量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temp_avg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numeric(6,1)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年均温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soil_moisture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numeric(6,1)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土壤墒情（可选）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source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气象站/人工记录/遥感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索引/唯一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(site_id, year)</w:t>
      </w:r>
      <w:r>
        <w:rPr>
          <w:sz w:val="21"/>
          <w:szCs w:val="21"/>
        </w:rPr>
        <w:t xml:space="preserve"> 唯一，确保每点每年一条。可复用 </w:t>
      </w:r>
      <w:r>
        <w:rPr>
          <w:rFonts w:ascii="Consolas" w:cs="Consolas" w:eastAsia="Consolas" w:hAnsi="Consolas"/>
          <w:sz w:val="21"/>
          <w:szCs w:val="21"/>
        </w:rPr>
        <w:t xml:space="preserve">yz.sql</w:t>
      </w:r>
      <w:r>
        <w:rPr>
          <w:sz w:val="21"/>
          <w:szCs w:val="21"/>
        </w:rPr>
        <w:t xml:space="preserve"> 的"天气"字段做种子。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3.10 breeding_audit_log（审计日志，P1）</w:t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sz w:val="20"/>
          <w:szCs w:val="20"/>
        </w:rPr>
        <w:t xml:space="preserve">晋级审批、全程可追溯需"谁/何时/改了什么"轨迹，现有仅 </w:t>
      </w:r>
      <w:r>
        <w:rPr>
          <w:rFonts w:ascii="Consolas" w:cs="Consolas" w:eastAsia="Consolas" w:hAnsi="Consolas"/>
          <w:sz w:val="20"/>
          <w:szCs w:val="20"/>
        </w:rPr>
        <w:t xml:space="preserve">updated_time</w:t>
      </w:r>
      <w:r>
        <w:rPr>
          <w:sz w:val="20"/>
          <w:szCs w:val="20"/>
        </w:rPr>
        <w:t xml:space="preserve"> 粒度不足。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entity_type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实体（tree/selection_result/cross_combination…）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entity_id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实体 id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action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create/update/delete/select/approve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field_name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varchar(64)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变更字段（可空，批量时为 null）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old_value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旧值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new_value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新值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operator_id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FK→breeding_personnel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操作人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created_time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标准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时间戳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索引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(entity_type, entity_id)</w:t>
      </w:r>
      <w:r>
        <w:rPr>
          <w:sz w:val="21"/>
          <w:szCs w:val="21"/>
        </w:rPr>
        <w:t xml:space="preserve">、</w:t>
      </w:r>
      <w:r>
        <w:rPr>
          <w:rFonts w:ascii="Consolas" w:cs="Consolas" w:eastAsia="Consolas" w:hAnsi="Consolas"/>
          <w:sz w:val="21"/>
          <w:szCs w:val="21"/>
        </w:rPr>
        <w:t xml:space="preserve">(created_time)</w:t>
      </w:r>
      <w:r>
        <w:rPr>
          <w:sz w:val="21"/>
          <w:szCs w:val="21"/>
        </w:rPr>
        <w:t xml:space="preserve">。建议作为现有 14 域的</w:t>
      </w:r>
      <w:r>
        <w:rPr>
          <w:b/>
          <w:bCs/>
          <w:sz w:val="21"/>
          <w:szCs w:val="21"/>
        </w:rPr>
        <w:t xml:space="preserve">通用切面</w:t>
      </w:r>
      <w:r>
        <w:rPr>
          <w:sz w:val="21"/>
          <w:szCs w:val="21"/>
        </w:rPr>
        <w:t xml:space="preserve">（在 Service 写操作时统一落审计），而非逐表加列。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3.11 breeding_selection_rule（选择阈值规则，P1，决策地基）</w:t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sz w:val="20"/>
          <w:szCs w:val="20"/>
        </w:rPr>
        <w:t xml:space="preserve">RosBREED 的 DNA-informed 选择靠</w:t>
      </w:r>
      <w:r>
        <w:rPr>
          <w:b/>
          <w:bCs/>
          <w:sz w:val="20"/>
          <w:szCs w:val="20"/>
        </w:rPr>
        <w:t xml:space="preserve">指数阈值</w:t>
      </w:r>
      <w:r>
        <w:rPr>
          <w:sz w:val="20"/>
          <w:szCs w:val="20"/>
        </w:rPr>
        <w:t xml:space="preserve">（如 Brix≥12 且单果重≥200g）自动 flagged。</w:t>
      </w:r>
      <w:r>
        <w:rPr>
          <w:rFonts w:ascii="Consolas" w:cs="Consolas" w:eastAsia="Consolas" w:hAnsi="Consolas"/>
          <w:sz w:val="20"/>
          <w:szCs w:val="20"/>
        </w:rPr>
        <w:t xml:space="preserve">selection_result</w:t>
      </w:r>
      <w:r>
        <w:rPr>
          <w:sz w:val="20"/>
          <w:szCs w:val="20"/>
        </w:rPr>
        <w:t xml:space="preserve"> 只记晋级/淘汰，缺"标准"实体，决策支撑会退化为纯人工勾选。本表把"选择标准"显式建模。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约束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rule_name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规则名（如"鲜食品系晋级线"）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target_id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FK→breeding_breeding_target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适用育种目标（可选）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stage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适用选择阶段（§9.1，如 ap 复选）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conditions_json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jsonb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阈值条件数组，如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[{"trait_code":"brix","op":"&gt;=","value":12},{"trait_code":"fruit_weight","op":"&gt;=","value":200}]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logic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varchar(8)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default "and"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多条件组合 and/or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action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flag(标记)/select(自动晋级)/eliminate(自动淘汰)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priority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规则优先级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enabled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bool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default true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sz w:val="20"/>
          <w:szCs w:val="20"/>
        </w:rPr>
        <w:t xml:space="preserve">决策支撑（§5.4）：前端按规则对 </w:t>
      </w:r>
      <w:r>
        <w:rPr>
          <w:rFonts w:ascii="Consolas" w:cs="Consolas" w:eastAsia="Consolas" w:hAnsi="Consolas"/>
          <w:sz w:val="20"/>
          <w:szCs w:val="20"/>
        </w:rPr>
        <w:t xml:space="preserve">tree_evaluation</w:t>
      </w:r>
      <w:r>
        <w:rPr>
          <w:sz w:val="20"/>
          <w:szCs w:val="20"/>
        </w:rPr>
        <w:t xml:space="preserve">/观测值求布尔，自动 flag/晋级；规则与 </w:t>
      </w:r>
      <w:r>
        <w:rPr>
          <w:rFonts w:ascii="Consolas" w:cs="Consolas" w:eastAsia="Consolas" w:hAnsi="Consolas"/>
          <w:sz w:val="20"/>
          <w:szCs w:val="20"/>
        </w:rPr>
        <w:t xml:space="preserve">trait</w:t>
      </w:r>
      <w:r>
        <w:rPr>
          <w:sz w:val="20"/>
          <w:szCs w:val="20"/>
        </w:rPr>
        <w:t xml:space="preserve"> 字典通过 </w:t>
      </w:r>
      <w:r>
        <w:rPr>
          <w:rFonts w:ascii="Consolas" w:cs="Consolas" w:eastAsia="Consolas" w:hAnsi="Consolas"/>
          <w:sz w:val="20"/>
          <w:szCs w:val="20"/>
        </w:rPr>
        <w:t xml:space="preserve">trait_code</w:t>
      </w:r>
      <w:r>
        <w:rPr>
          <w:sz w:val="20"/>
          <w:szCs w:val="20"/>
        </w:rPr>
        <w:t xml:space="preserve"> 关联，新增性状自动可被规则引用。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3.12 breeding_prediction（育种值：值表 持久化 / GS 模型训练 ）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主表</w:t>
      </w:r>
      <w:r>
        <w:rPr>
          <w:sz w:val="21"/>
          <w:szCs w:val="21"/>
        </w:rPr>
        <w:t xml:space="preserve"> </w:t>
      </w:r>
      <w:r>
        <w:rPr>
          <w:rFonts w:ascii="Consolas" w:cs="Consolas" w:eastAsia="Consolas" w:hAnsi="Consolas"/>
          <w:sz w:val="21"/>
          <w:szCs w:val="21"/>
        </w:rPr>
        <w:t xml:space="preserve">breeding_prediction</w:t>
      </w:r>
      <w:r>
        <w:rPr>
          <w:sz w:val="21"/>
          <w:szCs w:val="21"/>
        </w:rPr>
        <w:t xml:space="preserve">（模型/批次元数据）：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model_name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模型名（如"2026_Brix_ABLUP" / "2027_Brix_GS"）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trait_id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FK→breeding_trait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预测的性状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method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ABLUP(系谱) / gBLUP / rrBLUP / GBLUP / Bayes（ 先填 ABLUP，GS 类 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accuracy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numeric(5,3)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模型精度（交叉验证）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train_n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训练样本数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predict_date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预测日期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明细</w:t>
      </w:r>
      <w:r>
        <w:rPr>
          <w:sz w:val="21"/>
          <w:szCs w:val="21"/>
        </w:rPr>
        <w:t xml:space="preserve"> </w:t>
      </w:r>
      <w:r>
        <w:rPr>
          <w:rFonts w:ascii="Consolas" w:cs="Consolas" w:eastAsia="Consolas" w:hAnsi="Consolas"/>
          <w:sz w:val="21"/>
          <w:szCs w:val="21"/>
        </w:rPr>
        <w:t xml:space="preserve">breeding_prediction_value</w:t>
      </w:r>
      <w:r>
        <w:rPr>
          <w:sz w:val="21"/>
          <w:szCs w:val="21"/>
        </w:rPr>
        <w:t xml:space="preserve">（个体预测值，</w:t>
      </w:r>
      <w:r>
        <w:rPr>
          <w:b/>
          <w:bCs/>
          <w:sz w:val="21"/>
          <w:szCs w:val="21"/>
        </w:rPr>
        <w:t xml:space="preserve"> 建表</w:t>
      </w:r>
      <w:r>
        <w:rPr>
          <w:sz w:val="21"/>
          <w:szCs w:val="21"/>
        </w:rPr>
        <w:t xml:space="preserve">）：</w:t>
      </w:r>
      <w:r>
        <w:rPr>
          <w:rFonts w:ascii="Consolas" w:cs="Consolas" w:eastAsia="Consolas" w:hAnsi="Consolas"/>
          <w:sz w:val="21"/>
          <w:szCs w:val="21"/>
        </w:rPr>
        <w:t xml:space="preserve">prediction_id</w:t>
      </w:r>
      <w:r>
        <w:rPr>
          <w:sz w:val="21"/>
          <w:szCs w:val="21"/>
        </w:rPr>
        <w:t xml:space="preserve"> / </w:t>
      </w:r>
      <w:r>
        <w:rPr>
          <w:rFonts w:ascii="Consolas" w:cs="Consolas" w:eastAsia="Consolas" w:hAnsi="Consolas"/>
          <w:sz w:val="21"/>
          <w:szCs w:val="21"/>
        </w:rPr>
        <w:t xml:space="preserve">germplasm_id</w:t>
      </w:r>
      <w:r>
        <w:rPr>
          <w:sz w:val="21"/>
          <w:szCs w:val="21"/>
        </w:rPr>
        <w:t xml:space="preserve"> 或 </w:t>
      </w:r>
      <w:r>
        <w:rPr>
          <w:rFonts w:ascii="Consolas" w:cs="Consolas" w:eastAsia="Consolas" w:hAnsi="Consolas"/>
          <w:sz w:val="21"/>
          <w:szCs w:val="21"/>
        </w:rPr>
        <w:t xml:space="preserve">tree_id</w:t>
      </w:r>
      <w:r>
        <w:rPr>
          <w:sz w:val="21"/>
          <w:szCs w:val="21"/>
        </w:rPr>
        <w:t xml:space="preserve"> / </w:t>
      </w:r>
      <w:r>
        <w:rPr>
          <w:rFonts w:ascii="Consolas" w:cs="Consolas" w:eastAsia="Consolas" w:hAnsi="Consolas"/>
          <w:sz w:val="21"/>
          <w:szCs w:val="21"/>
        </w:rPr>
        <w:t xml:space="preserve">predicted_value</w:t>
      </w:r>
      <w:r>
        <w:rPr>
          <w:sz w:val="21"/>
          <w:szCs w:val="21"/>
        </w:rPr>
        <w:t xml:space="preserve"> / </w:t>
      </w:r>
      <w:r>
        <w:rPr>
          <w:rFonts w:ascii="Consolas" w:cs="Consolas" w:eastAsia="Consolas" w:hAnsi="Consolas"/>
          <w:sz w:val="21"/>
          <w:szCs w:val="21"/>
        </w:rPr>
        <w:t xml:space="preserve">reliability</w:t>
      </w:r>
      <w:r>
        <w:rPr>
          <w:sz w:val="21"/>
          <w:szCs w:val="21"/>
        </w:rPr>
        <w:t xml:space="preserve"> / </w:t>
      </w:r>
      <w:r>
        <w:rPr>
          <w:rFonts w:ascii="Consolas" w:cs="Consolas" w:eastAsia="Consolas" w:hAnsi="Consolas"/>
          <w:sz w:val="21"/>
          <w:szCs w:val="21"/>
        </w:rPr>
        <w:t xml:space="preserve">rank</w:t>
      </w:r>
      <w:r>
        <w:rPr>
          <w:sz w:val="21"/>
          <w:szCs w:val="21"/>
        </w:rPr>
        <w:t xml:space="preserve">（可选，EBV 排名）。 引擎写入后，趋势图与决策服务直接读此表。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3.13 breeding_seed_lot（种子批·库存，P1，与 MET 一并建模）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约束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combination_id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FK→breeding_cross_combination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所属杂交组合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lot_code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varchar(64)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UNIQUE, 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种子批号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harvest_year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收获年份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seed_count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收获粒数（选择强度源头）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used_count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default 0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/</w:t>
            </w:r>
            <w:r>
              <w:rPr>
                <w:sz w:val="18"/>
                <w:szCs w:val="18"/>
              </w:rPr>
              <w:t xml:space="preserve">：已从该批</w:t>
            </w:r>
            <w:r>
              <w:rPr>
                <w:b/>
                <w:bCs/>
                <w:sz w:val="18"/>
                <w:szCs w:val="18"/>
              </w:rPr>
              <w:t xml:space="preserve">取用的粒数</w:t>
            </w:r>
            <w:r>
              <w:rPr>
                <w:sz w:val="18"/>
                <w:szCs w:val="18"/>
              </w:rPr>
              <w:t xml:space="preserve">（在 seedling/播种环节按粒累加，非定植株数），由 planting/seedling 写操作维护；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remaining = seed_count - used_count</w:t>
            </w:r>
            <w:r>
              <w:rPr>
                <w:sz w:val="18"/>
                <w:szCs w:val="18"/>
              </w:rPr>
              <w:t xml:space="preserve"> 派生「剩余可播种量」，选强链前段（获种→已用）可量化，不再依赖手工孤值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germination_rate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numeric(5,2)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发芽率 %（活力）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storage_type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varchar(16)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种子库/离体/DNA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storage_location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varchar(128)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存放位置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test_date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活力检测日期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链接（选择强度链）</w:t>
      </w:r>
      <w:r>
        <w:rPr>
          <w:sz w:val="21"/>
          <w:szCs w:val="21"/>
        </w:rPr>
        <w:t xml:space="preserve">：</w:t>
      </w:r>
    </w:p>
    <w:p>
      <w:pPr>
        <w:pStyle w:val="ListParagraph"/>
        <w:numPr>
          <w:ilvl w:val="0"/>
          <w:numId w:val="3"/>
        </w:numPr>
      </w:pPr>
      <w:r>
        <w:rPr>
          <w:rFonts w:ascii="Consolas" w:cs="Consolas" w:eastAsia="Consolas" w:hAnsi="Consolas"/>
          <w:sz w:val="21"/>
          <w:szCs w:val="21"/>
        </w:rPr>
        <w:t xml:space="preserve">breeding_seedling.seed_lot_id</w:t>
      </w:r>
      <w:r>
        <w:rPr>
          <w:sz w:val="21"/>
          <w:szCs w:val="21"/>
        </w:rPr>
        <w:t xml:space="preserve"> FK→seed_lot（追溯幼苗来源批）</w:t>
      </w:r>
    </w:p>
    <w:p>
      <w:pPr>
        <w:pStyle w:val="ListParagraph"/>
        <w:numPr>
          <w:ilvl w:val="0"/>
          <w:numId w:val="3"/>
        </w:numPr>
      </w:pPr>
      <w:r>
        <w:rPr>
          <w:rFonts w:ascii="Consolas" w:cs="Consolas" w:eastAsia="Consolas" w:hAnsi="Consolas"/>
          <w:sz w:val="21"/>
          <w:szCs w:val="21"/>
        </w:rPr>
        <w:t xml:space="preserve">breeding_planting.seed_lot_id</w:t>
      </w:r>
      <w:r>
        <w:rPr>
          <w:sz w:val="21"/>
          <w:szCs w:val="21"/>
        </w:rPr>
        <w:t xml:space="preserve"> FK→seed_lot（可选；种子来源定植）</w:t>
      </w:r>
    </w:p>
    <w:p>
      <w:pPr>
        <w:pStyle w:val="ListParagraph"/>
        <w:numPr>
          <w:ilvl w:val="0"/>
          <w:numId w:val="3"/>
        </w:numPr>
      </w:pPr>
      <w:r>
        <w:rPr>
          <w:b/>
          <w:bCs/>
          <w:sz w:val="21"/>
          <w:szCs w:val="21"/>
        </w:rPr>
        <w:t xml:space="preserve">`used_count` 维护</w:t>
      </w:r>
      <w:r>
        <w:rPr>
          <w:sz w:val="21"/>
          <w:szCs w:val="21"/>
        </w:rPr>
        <w:t xml:space="preserve">：每次从某 </w:t>
      </w:r>
      <w:r>
        <w:rPr>
          <w:rFonts w:ascii="Consolas" w:cs="Consolas" w:eastAsia="Consolas" w:hAnsi="Consolas"/>
          <w:sz w:val="21"/>
          <w:szCs w:val="21"/>
        </w:rPr>
        <w:t xml:space="preserve">seed_lot</w:t>
      </w:r>
      <w:r>
        <w:rPr>
          <w:sz w:val="21"/>
          <w:szCs w:val="21"/>
        </w:rPr>
        <w:t xml:space="preserve"> 取种（建 seedling / planting 引用该 lot）时由 service 按</w:t>
      </w:r>
      <w:r>
        <w:rPr>
          <w:b/>
          <w:bCs/>
          <w:sz w:val="21"/>
          <w:szCs w:val="21"/>
        </w:rPr>
        <w:t xml:space="preserve">粒</w:t>
      </w:r>
      <w:r>
        <w:rPr>
          <w:sz w:val="21"/>
          <w:szCs w:val="21"/>
        </w:rPr>
        <w:t xml:space="preserve">累加 </w:t>
      </w:r>
      <w:r>
        <w:rPr>
          <w:rFonts w:ascii="Consolas" w:cs="Consolas" w:eastAsia="Consolas" w:hAnsi="Consolas"/>
          <w:sz w:val="21"/>
          <w:szCs w:val="21"/>
        </w:rPr>
        <w:t xml:space="preserve">used_count</w:t>
      </w:r>
      <w:r>
        <w:rPr>
          <w:sz w:val="21"/>
          <w:szCs w:val="21"/>
        </w:rPr>
        <w:t xml:space="preserve">；</w:t>
      </w:r>
      <w:r>
        <w:rPr>
          <w:rFonts w:ascii="Consolas" w:cs="Consolas" w:eastAsia="Consolas" w:hAnsi="Consolas"/>
          <w:sz w:val="21"/>
          <w:szCs w:val="21"/>
        </w:rPr>
        <w:t xml:space="preserve">remaining = seed_count - used_count</w:t>
      </w:r>
      <w:r>
        <w:rPr>
          <w:sz w:val="21"/>
          <w:szCs w:val="21"/>
        </w:rPr>
        <w:t xml:space="preserve"> 实时可查，避免手工维护 </w:t>
      </w:r>
      <w:r>
        <w:rPr>
          <w:rFonts w:ascii="Consolas" w:cs="Consolas" w:eastAsia="Consolas" w:hAnsi="Consolas"/>
          <w:sz w:val="21"/>
          <w:szCs w:val="21"/>
        </w:rPr>
        <w:t xml:space="preserve">seed_count</w:t>
      </w:r>
      <w:r>
        <w:rPr>
          <w:sz w:val="21"/>
          <w:szCs w:val="21"/>
        </w:rPr>
        <w:t xml:space="preserve"> 与实际消耗脱节（注意粒度：粒≠株，used_count 记粒数）。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3.14 breeding_treatment（试验因子/处理，P1， 提进一期）</w:t>
      </w:r>
    </w:p>
    <w:p>
      <w:pPr>
        <w:pBdr>
          <w:left w:val="single" w:color="999999" w:sz="12" w:space="6"/>
        </w:pBdr>
        <w:spacing w:after="80" w:before="80"/>
        <w:ind w:left="360"/>
      </w:pPr>
      <w:r>
        <w:rPr>
          <w:b/>
          <w:bCs/>
          <w:sz w:val="20"/>
          <w:szCs w:val="20"/>
        </w:rPr>
        <w:t xml:space="preserve">背景</w:t>
      </w:r>
      <w:r>
        <w:rPr>
          <w:sz w:val="20"/>
          <w:szCs w:val="20"/>
        </w:rPr>
        <w:t xml:space="preserve">：§9.4 </w:t>
      </w:r>
      <w:r>
        <w:rPr>
          <w:rFonts w:ascii="Consolas" w:cs="Consolas" w:eastAsia="Consolas" w:hAnsi="Consolas"/>
          <w:sz w:val="20"/>
          <w:szCs w:val="20"/>
        </w:rPr>
        <w:t xml:space="preserve">design_type</w:t>
      </w:r>
      <w:r>
        <w:rPr>
          <w:sz w:val="20"/>
          <w:szCs w:val="20"/>
        </w:rPr>
        <w:t xml:space="preserve"> 含 </w:t>
      </w:r>
      <w:r>
        <w:rPr>
          <w:rFonts w:ascii="Consolas" w:cs="Consolas" w:eastAsia="Consolas" w:hAnsi="Consolas"/>
          <w:sz w:val="20"/>
          <w:szCs w:val="20"/>
        </w:rPr>
        <w:t xml:space="preserve">split_plot</w:t>
      </w:r>
      <w:r>
        <w:rPr>
          <w:sz w:val="20"/>
          <w:szCs w:val="20"/>
        </w:rPr>
        <w:t xml:space="preserve">（砧木×接穗两因子）。若只记 design_type 而不结构化 factor/level，BLUP 无法估因子主效应与互作，设计等于白支持。BrAPI 有 </w:t>
      </w:r>
      <w:r>
        <w:rPr>
          <w:rFonts w:ascii="Consolas" w:cs="Consolas" w:eastAsia="Consolas" w:hAnsi="Consolas"/>
          <w:sz w:val="20"/>
          <w:szCs w:val="20"/>
        </w:rPr>
        <w:t xml:space="preserve">Treatment</w:t>
      </w:r>
      <w:r>
        <w:rPr>
          <w:sz w:val="20"/>
          <w:szCs w:val="20"/>
        </w:rPr>
        <w:t xml:space="preserve">(factor + level) 实体；MIAPPE 要求 </w:t>
      </w:r>
      <w:r>
        <w:rPr>
          <w:rFonts w:ascii="Consolas" w:cs="Consolas" w:eastAsia="Consolas" w:hAnsi="Consolas"/>
          <w:sz w:val="20"/>
          <w:szCs w:val="20"/>
        </w:rPr>
        <w:t xml:space="preserve">ExperimentalFactor</w:t>
      </w:r>
      <w:r>
        <w:rPr>
          <w:sz w:val="20"/>
          <w:szCs w:val="20"/>
        </w:rPr>
        <w:t xml:space="preserve">。本表把"试验处理"显式建模，使裂区/析因设计的统计效应可估。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约束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trial_study_id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FK→breeding_trial_study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所属试验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factor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因子名（如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rootstock</w:t>
            </w:r>
            <w:r>
              <w:rPr>
                <w:sz w:val="18"/>
                <w:szCs w:val="18"/>
              </w:rPr>
              <w:t xml:space="preserve"> 砧木 /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scion</w:t>
            </w:r>
            <w:r>
              <w:rPr>
                <w:sz w:val="18"/>
                <w:szCs w:val="18"/>
              </w:rPr>
              <w:t xml:space="preserve"> 接穗 /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fertilizer</w:t>
            </w:r>
            <w:r>
              <w:rPr>
                <w:sz w:val="18"/>
                <w:szCs w:val="18"/>
              </w:rPr>
              <w:t xml:space="preserve"> 肥料）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level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varchar(32)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因子水平（如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GF677</w:t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Maotao</w:t>
            </w:r>
            <w:r>
              <w:rPr>
                <w:sz w:val="18"/>
                <w:szCs w:val="18"/>
              </w:rPr>
              <w:t xml:space="preserve"> /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N0</w:t>
            </w:r>
            <w:r>
              <w:rPr>
                <w:sz w:val="18"/>
                <w:szCs w:val="18"/>
              </w:rPr>
              <w:t xml:space="preserve">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description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varchar(256)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处理说明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索引/唯一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(trial_study_id, factor, level)</w:t>
      </w:r>
      <w:r>
        <w:rPr>
          <w:sz w:val="21"/>
          <w:szCs w:val="21"/>
        </w:rPr>
        <w:t xml:space="preserve"> 唯一。统计层按 </w:t>
      </w:r>
      <w:r>
        <w:rPr>
          <w:rFonts w:ascii="Consolas" w:cs="Consolas" w:eastAsia="Consolas" w:hAnsi="Consolas"/>
          <w:sz w:val="21"/>
          <w:szCs w:val="21"/>
        </w:rPr>
        <w:t xml:space="preserve">treatment.factor×level</w:t>
      </w:r>
      <w:r>
        <w:rPr>
          <w:sz w:val="21"/>
          <w:szCs w:val="21"/>
        </w:rPr>
        <w:t xml:space="preserve"> 估主效应与互作，与 </w:t>
      </w:r>
      <w:r>
        <w:rPr>
          <w:rFonts w:ascii="Consolas" w:cs="Consolas" w:eastAsia="Consolas" w:hAnsi="Consolas"/>
          <w:sz w:val="21"/>
          <w:szCs w:val="21"/>
        </w:rPr>
        <w:t xml:space="preserve">block</w:t>
      </w:r>
      <w:r>
        <w:rPr>
          <w:sz w:val="21"/>
          <w:szCs w:val="21"/>
        </w:rPr>
        <w:t xml:space="preserve"> / </w:t>
      </w:r>
      <w:r>
        <w:rPr>
          <w:rFonts w:ascii="Consolas" w:cs="Consolas" w:eastAsia="Consolas" w:hAnsi="Consolas"/>
          <w:sz w:val="21"/>
          <w:szCs w:val="21"/>
        </w:rPr>
        <w:t xml:space="preserve">environment</w:t>
      </w:r>
      <w:r>
        <w:rPr>
          <w:sz w:val="21"/>
          <w:szCs w:val="21"/>
        </w:rPr>
        <w:t xml:space="preserve"> 一并进入混合模型 </w:t>
      </w:r>
      <w:r>
        <w:rPr>
          <w:rFonts w:ascii="Consolas" w:cs="Consolas" w:eastAsia="Consolas" w:hAnsi="Consolas"/>
          <w:sz w:val="21"/>
          <w:szCs w:val="21"/>
        </w:rPr>
        <w:t xml:space="preserve">y = genotype + block + treatment + genotype×env(+空间)</w:t>
      </w:r>
      <w:r>
        <w:rPr>
          <w:sz w:val="21"/>
          <w:szCs w:val="21"/>
        </w:rPr>
        <w:t xml:space="preserve">。</w:t>
      </w:r>
    </w:p>
    <w:p>
      <w:pPr>
        <w:pStyle w:val="Heading3"/>
        <w:spacing w:after="120" w:before="240"/>
      </w:pPr>
      <w:r>
        <w:rPr>
          <w:sz w:val="26"/>
          <w:szCs w:val="26"/>
        </w:rPr>
        <w:t xml:space="preserve">3.15 breeding_planting_treatment（定植-处理关联，P1， 落地 A3）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字段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类型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约束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PK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planting_id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FK→breeding_planting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定植批次（block 级）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treatment_id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int FK→breeding_treatment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NOT NULL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接受的处理（factor×level）</w:t>
            </w:r>
          </w:p>
        </w:tc>
      </w:tr>
      <w:tr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remark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varchar(512)</w:t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225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索引/唯一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(planting_id, treatment_id)</w:t>
      </w:r>
      <w:r>
        <w:rPr>
          <w:sz w:val="21"/>
          <w:szCs w:val="21"/>
        </w:rPr>
        <w:t xml:space="preserve"> 唯一。统计层按 </w:t>
      </w:r>
      <w:r>
        <w:rPr>
          <w:rFonts w:ascii="Consolas" w:cs="Consolas" w:eastAsia="Consolas" w:hAnsi="Consolas"/>
          <w:sz w:val="21"/>
          <w:szCs w:val="21"/>
        </w:rPr>
        <w:t xml:space="preserve">planting→treatment</w:t>
      </w:r>
      <w:r>
        <w:rPr>
          <w:sz w:val="21"/>
          <w:szCs w:val="21"/>
        </w:rPr>
        <w:t xml:space="preserve"> 把 factor×level 挂到该批次全部 tree，与 </w:t>
      </w:r>
      <w:r>
        <w:rPr>
          <w:rFonts w:ascii="Consolas" w:cs="Consolas" w:eastAsia="Consolas" w:hAnsi="Consolas"/>
          <w:sz w:val="21"/>
          <w:szCs w:val="21"/>
        </w:rPr>
        <w:t xml:space="preserve">block</w:t>
      </w:r>
      <w:r>
        <w:rPr>
          <w:sz w:val="21"/>
          <w:szCs w:val="21"/>
        </w:rPr>
        <w:t xml:space="preserve">/</w:t>
      </w:r>
      <w:r>
        <w:rPr>
          <w:rFonts w:ascii="Consolas" w:cs="Consolas" w:eastAsia="Consolas" w:hAnsi="Consolas"/>
          <w:sz w:val="21"/>
          <w:szCs w:val="21"/>
        </w:rPr>
        <w:t xml:space="preserve">environment</w:t>
      </w:r>
      <w:r>
        <w:rPr>
          <w:sz w:val="21"/>
          <w:szCs w:val="21"/>
        </w:rPr>
        <w:t xml:space="preserve"> 一并进入混合模型。</w:t>
      </w:r>
    </w:p>
    <w:p>
      <w:pPr>
        <w:pStyle w:val="Heading2"/>
        <w:spacing w:after="120" w:before="240"/>
      </w:pPr>
      <w:r>
        <w:rPr>
          <w:sz w:val="30"/>
          <w:szCs w:val="30"/>
        </w:rPr>
        <w:t xml:space="preserve">4. 现有模块字段调整（非新增模块）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模块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新增字段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说明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germplasm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accession_no(varchar UNIQUE)、pedigree(varchar 系谱串)、stage(varchar 选择阶段)、generation(varchar 遗传世代,可空)、storage_type(varchar 田间/离体/种子/DNA)、is_rootstock(bool)、rootstock_id(int FK 自关联)、</w:t>
            </w:r>
            <w:r>
              <w:rPr>
                <w:b/>
                <w:bCs/>
                <w:sz w:val="18"/>
                <w:szCs w:val="18"/>
              </w:rPr>
              <w:t xml:space="preserve">护照块: institute_code(varchar 保存单位)、country_origin(varchar 起源国)、collection_site(varchar 采集地)、acquisition_date(date 引种日期)、biological_status(varchar 生物状态:wild/landrace/breeding_line)、breeding_program(varchar 所属育种计划, 暂自由文本,后续可升级 FK breeding_program 顶层)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种质档案补全 + 桃特有维度 + </w:t>
            </w:r>
            <w:r>
              <w:rPr>
                <w:b/>
                <w:bCs/>
                <w:sz w:val="18"/>
                <w:szCs w:val="18"/>
              </w:rPr>
              <w:t xml:space="preserve">国际种质资源护照（Genesys/FAO 对齐）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cross_combination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cross_type(varchar 杂交/自交/开放)、parent_combination_id(int 自链 FK)、reason(varchar 选配理由)、stage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系谱链 + 选配理由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pollination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bagging_date(date 套袋)、emasculation_date(date 去雄)、</w:t>
            </w:r>
            <w:r>
              <w:rPr>
                <w:b/>
                <w:bCs/>
                <w:sz w:val="18"/>
                <w:szCs w:val="18"/>
              </w:rPr>
              <w:t xml:space="preserve">female_tree_id(int FK→breeding_tree，可空)、male_tree_id(int FK→breeding_tree，可空)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田间杂交登记补全 + </w:t>
            </w:r>
            <w:r>
              <w:rPr>
                <w:b/>
                <w:bCs/>
                <w:sz w:val="18"/>
                <w:szCs w:val="18"/>
              </w:rPr>
              <w:t xml:space="preserve">控制杂交父/母本树追溯（crossing block）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seedling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seed_lot_id(int FK→breeding_seed_lot)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追溯幼苗来源批（选择强度链，§3.13）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planting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rootstock_id(int FK→germplasm)、</w:t>
            </w:r>
            <w:r>
              <w:rPr>
                <w:b/>
                <w:bCs/>
                <w:sz w:val="18"/>
                <w:szCs w:val="18"/>
              </w:rPr>
              <w:t xml:space="preserve">entry_id(int FK→breeding_trial_study_entry，可空， 单写点补 entry)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b/>
                <w:bCs/>
                <w:sz w:val="18"/>
                <w:szCs w:val="18"/>
              </w:rPr>
              <w:t xml:space="preserve">trial_study_id(int FK→breeding_trial_study，可空，单写点)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b/>
                <w:bCs/>
                <w:sz w:val="18"/>
                <w:szCs w:val="18"/>
              </w:rPr>
              <w:t xml:space="preserve">block_no(int，该批树所属区组，单写点)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b/>
                <w:bCs/>
                <w:sz w:val="18"/>
                <w:szCs w:val="18"/>
              </w:rPr>
              <w:t xml:space="preserve">seed_lot_id(int FK→breeding_seed_lot，可空)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b/>
                <w:bCs/>
                <w:sz w:val="18"/>
                <w:szCs w:val="18"/>
              </w:rPr>
              <w:t xml:space="preserve">propagation_id(int FK→breeding_propagation，可空， 来源双路径)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粒度=block 级批次</w:t>
            </w:r>
            <w:r>
              <w:rPr>
                <w:sz w:val="18"/>
                <w:szCs w:val="18"/>
              </w:rPr>
              <w:t xml:space="preserve">；砧木–接穗建模 + </w:t>
            </w:r>
            <w:r>
              <w:rPr>
                <w:b/>
                <w:bCs/>
                <w:sz w:val="18"/>
                <w:szCs w:val="18"/>
              </w:rPr>
              <w:t xml:space="preserve">试验隶属（MET 链路唯一写入口；entry_id 非空=参试无性系批次，germplasm_id 入试即定；为空=杂种实生苗批次，germplasm_id 待晋升）</w:t>
            </w:r>
            <w:r>
              <w:rPr>
                <w:sz w:val="18"/>
                <w:szCs w:val="18"/>
              </w:rPr>
              <w:t xml:space="preserve"> + 库存链接（seed_lot.used_count 派生剩余）+ 来源双路径（种子批/扩繁批二选一）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tree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stage(varchar 选择阶段)、generation(varchar 遗传世代,冗余自 combination)、rootstock_id(int FK→germplasm)、</w:t>
            </w:r>
            <w:r>
              <w:rPr>
                <w:b/>
                <w:bCs/>
                <w:sz w:val="18"/>
                <w:szCs w:val="18"/>
              </w:rPr>
              <w:t xml:space="preserve">germplasm_id(int FK→breeding_germplasm，由晋升流程写入禁手填； 明确：entry_id 非空时=germplasm_id 入试即定=entry.germplasm_id，entry_id 为空时待晋升)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b/>
                <w:bCs/>
                <w:sz w:val="18"/>
                <w:szCs w:val="18"/>
              </w:rPr>
              <w:t xml:space="preserve">entry_id(int FK→breeding_trial_study_entry，可空， 派生自 planting，区分两类 tree)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b/>
                <w:bCs/>
                <w:sz w:val="18"/>
                <w:szCs w:val="18"/>
              </w:rPr>
              <w:t xml:space="preserve">trial_study_id(int FK→breeding_trial_study，可空， 仅记「定植所属 study」，派生自 planting；跨年/跨点观测走 observation.trial_study_id+obs_year)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b/>
                <w:bCs/>
                <w:sz w:val="18"/>
                <w:szCs w:val="18"/>
              </w:rPr>
              <w:t xml:space="preserve">block_no(int，派生自 planting，BLUP block 效应来源)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阶段/世代标记 + 克隆晋升链路（4.x 全流程 + GS 拼接依赖）+ </w:t>
            </w:r>
            <w:r>
              <w:rPr>
                <w:b/>
                <w:bCs/>
                <w:sz w:val="18"/>
                <w:szCs w:val="18"/>
              </w:rPr>
              <w:t xml:space="preserve">MET 观测单元归属（派生，单写点=planting；两类 tree 以 entry_id 有无区分）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site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soil_type(varchar 土壤类型)、</w:t>
            </w:r>
            <w:r>
              <w:rPr>
                <w:b/>
                <w:bCs/>
                <w:sz w:val="18"/>
                <w:szCs w:val="18"/>
              </w:rPr>
              <w:t xml:space="preserve">latitude(numeric 坐标)、longitude(numeric)、elevation(int 海拔)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试验地块补全 + </w:t>
            </w:r>
            <w:r>
              <w:rPr>
                <w:b/>
                <w:bCs/>
                <w:sz w:val="18"/>
                <w:szCs w:val="18"/>
              </w:rPr>
              <w:t xml:space="preserve">地理定位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selection_result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对齐 stage 晋级流转（建议加 from_stage/to_stage + approved_by）、</w:t>
            </w:r>
            <w:r>
              <w:rPr>
                <w:b/>
                <w:bCs/>
                <w:sz w:val="18"/>
                <w:szCs w:val="18"/>
              </w:rPr>
              <w:t xml:space="preserve">rule_id(int FK→breeding_selection_rule，可空，，记录触发晋级的规则，决策闭环)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晋级审批流 + </w:t>
            </w:r>
            <w:r>
              <w:rPr>
                <w:b/>
                <w:bCs/>
                <w:sz w:val="18"/>
                <w:szCs w:val="18"/>
              </w:rPr>
              <w:t xml:space="preserve">选择决策溯源</w:t>
            </w:r>
          </w:p>
        </w:tc>
      </w:tr>
      <w:tr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tree_evaluation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trial_study_id(int FK→breeding_trial_study，可空， 核心性状环境键)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b/>
                <w:bCs/>
                <w:sz w:val="18"/>
                <w:szCs w:val="18"/>
              </w:rPr>
              <w:t xml:space="preserve">crop_load(varchar 坐果量评级 1/2/3，可空，，作果实性状协变量降环境误差)</w:t>
            </w:r>
          </w:p>
        </w:tc>
        <w:tc>
          <w:tcPr>
            <w:tcW w:type="dxa" w:w="3008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环境键+ </w:t>
            </w:r>
            <w:r>
              <w:rPr>
                <w:b/>
                <w:bCs/>
                <w:sz w:val="18"/>
                <w:szCs w:val="18"/>
              </w:rPr>
              <w:t xml:space="preserve">负载量协变量（专册 1.3：坐果量评级吸收单株负载造成的生理/环境误差，提升 EBV 与选择指数精度）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tree_evaluation 定位（复审定稿：混合模型）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tree_evaluation</w:t>
      </w:r>
      <w:r>
        <w:rPr>
          <w:sz w:val="21"/>
          <w:szCs w:val="21"/>
        </w:rPr>
        <w:t xml:space="preserve"> </w:t>
      </w:r>
      <w:r>
        <w:rPr>
          <w:b/>
          <w:bCs/>
          <w:sz w:val="21"/>
          <w:szCs w:val="21"/>
        </w:rPr>
        <w:t xml:space="preserve">不是"原样保留"，而是按 `yz.sql` 的 `pa_four` 扩列</w:t>
      </w:r>
      <w:r>
        <w:rPr>
          <w:sz w:val="21"/>
          <w:szCs w:val="21"/>
        </w:rPr>
        <w:t xml:space="preserve">为承载桃稳定高频 ~30–40 个核果实/农艺性状的固定列评分卡（一树一年一行），这是 90% 报表与 SQL 聚合的主路径；</w:t>
      </w:r>
      <w:r>
        <w:rPr>
          <w:rFonts w:ascii="Consolas" w:cs="Consolas" w:eastAsia="Consolas" w:hAnsi="Consolas"/>
          <w:sz w:val="21"/>
          <w:szCs w:val="21"/>
        </w:rPr>
        <w:t xml:space="preserve">observation</w:t>
      </w:r>
      <w:r>
        <w:rPr>
          <w:sz w:val="21"/>
          <w:szCs w:val="21"/>
        </w:rPr>
        <w:t xml:space="preserve"> 仅作为</w:t>
      </w:r>
      <w:r>
        <w:rPr>
          <w:b/>
          <w:bCs/>
          <w:sz w:val="21"/>
          <w:szCs w:val="21"/>
        </w:rPr>
        <w:t xml:space="preserve">扩展层</w:t>
      </w:r>
      <w:r>
        <w:rPr>
          <w:sz w:val="21"/>
          <w:szCs w:val="21"/>
        </w:rPr>
        <w:t xml:space="preserve">承载物候期时序观测 + 字典中标记为 </w:t>
      </w:r>
      <w:r>
        <w:rPr>
          <w:rFonts w:ascii="Consolas" w:cs="Consolas" w:eastAsia="Consolas" w:hAnsi="Consolas"/>
          <w:sz w:val="21"/>
          <w:szCs w:val="21"/>
        </w:rPr>
        <w:t xml:space="preserve">is_core=false</w:t>
      </w:r>
      <w:r>
        <w:rPr>
          <w:sz w:val="21"/>
          <w:szCs w:val="21"/>
        </w:rPr>
        <w:t xml:space="preserve"> 的新增/临时性状。详见 §8.4。*原则修订：§0「性状与观测分离」对单作物程序过严，改为「核心性状固定列 + 扩展性状 EAV」。*</w:t>
      </w:r>
    </w:p>
    <w:p>
      <w:pPr>
        <w:spacing w:after="120"/>
      </w:pPr>
      <w:r>
        <w:rPr>
          <w:b/>
          <w:bCs/>
          <w:sz w:val="21"/>
          <w:szCs w:val="21"/>
        </w:rPr>
        <w:t xml:space="preserve">统一性状值视图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tree_evaluation</w:t>
      </w:r>
      <w:r>
        <w:rPr>
          <w:sz w:val="21"/>
          <w:szCs w:val="21"/>
        </w:rPr>
        <w:t xml:space="preserve"> 列与 </w:t>
      </w:r>
      <w:r>
        <w:rPr>
          <w:rFonts w:ascii="Consolas" w:cs="Consolas" w:eastAsia="Consolas" w:hAnsi="Consolas"/>
          <w:sz w:val="21"/>
          <w:szCs w:val="21"/>
        </w:rPr>
        <w:t xml:space="preserve">trait</w:t>
      </w:r>
      <w:r>
        <w:rPr>
          <w:sz w:val="21"/>
          <w:szCs w:val="21"/>
        </w:rPr>
        <w:t xml:space="preserve"> 字典</w:t>
      </w:r>
      <w:r>
        <w:rPr>
          <w:b/>
          <w:bCs/>
          <w:sz w:val="21"/>
          <w:szCs w:val="21"/>
        </w:rPr>
        <w:t xml:space="preserve">无键关联</w:t>
      </w:r>
      <w:r>
        <w:rPr>
          <w:sz w:val="21"/>
          <w:szCs w:val="21"/>
        </w:rPr>
        <w:t xml:space="preserve">（仅靠 </w:t>
      </w:r>
      <w:r>
        <w:rPr>
          <w:rFonts w:ascii="Consolas" w:cs="Consolas" w:eastAsia="Consolas" w:hAnsi="Consolas"/>
          <w:sz w:val="21"/>
          <w:szCs w:val="21"/>
        </w:rPr>
        <w:t xml:space="preserve">trait.is_core</w:t>
      </w:r>
      <w:r>
        <w:rPr>
          <w:sz w:val="21"/>
          <w:szCs w:val="21"/>
        </w:rPr>
        <w:t xml:space="preserve"> 人脑约定，易漂移）。故在统计/GS 层定义</w:t>
      </w:r>
      <w:r>
        <w:rPr>
          <w:b/>
          <w:bCs/>
          <w:sz w:val="21"/>
          <w:szCs w:val="21"/>
        </w:rPr>
        <w:t xml:space="preserve">统一性状值视图</w:t>
      </w:r>
      <w:r>
        <w:rPr>
          <w:sz w:val="21"/>
          <w:szCs w:val="21"/>
        </w:rPr>
        <w:t xml:space="preserve">（DB 视图 </w:t>
      </w:r>
      <w:r>
        <w:rPr>
          <w:rFonts w:ascii="Consolas" w:cs="Consolas" w:eastAsia="Consolas" w:hAnsi="Consolas"/>
          <w:sz w:val="21"/>
          <w:szCs w:val="21"/>
        </w:rPr>
        <w:t xml:space="preserve">v_trait_value</w:t>
      </w:r>
      <w:r>
        <w:rPr>
          <w:sz w:val="21"/>
          <w:szCs w:val="21"/>
        </w:rPr>
        <w:t xml:space="preserve"> 或 service），把"固定列(tree_evaluation 按 trait_code 拍平) + EAV(observation)"按 </w:t>
      </w:r>
      <w:r>
        <w:rPr>
          <w:rFonts w:ascii="Consolas" w:cs="Consolas" w:eastAsia="Consolas" w:hAnsi="Consolas"/>
          <w:sz w:val="21"/>
          <w:szCs w:val="21"/>
        </w:rPr>
        <w:t xml:space="preserve">(unit, trait_code, obs_year)</w:t>
      </w:r>
      <w:r>
        <w:rPr>
          <w:sz w:val="21"/>
          <w:szCs w:val="21"/>
        </w:rPr>
        <w:t xml:space="preserve"> 归一为单一宽/长表，供 BLUP 与 决策消费。种子初始化时须</w:t>
      </w:r>
      <w:r>
        <w:rPr>
          <w:b/>
          <w:bCs/>
          <w:sz w:val="21"/>
          <w:szCs w:val="21"/>
        </w:rPr>
        <w:t xml:space="preserve">同时</w:t>
      </w:r>
      <w:r>
        <w:rPr>
          <w:sz w:val="21"/>
          <w:szCs w:val="21"/>
        </w:rPr>
        <w:t xml:space="preserve">把 pa_four 写入 </w:t>
      </w:r>
      <w:r>
        <w:rPr>
          <w:rFonts w:ascii="Consolas" w:cs="Consolas" w:eastAsia="Consolas" w:hAnsi="Consolas"/>
          <w:sz w:val="21"/>
          <w:szCs w:val="21"/>
        </w:rPr>
        <w:t xml:space="preserve">trait(is_core=true)</w:t>
      </w:r>
      <w:r>
        <w:rPr>
          <w:sz w:val="21"/>
          <w:szCs w:val="21"/>
        </w:rPr>
        <w:t xml:space="preserve"> 与 </w:t>
      </w:r>
      <w:r>
        <w:rPr>
          <w:rFonts w:ascii="Consolas" w:cs="Consolas" w:eastAsia="Consolas" w:hAnsi="Consolas"/>
          <w:sz w:val="21"/>
          <w:szCs w:val="21"/>
        </w:rPr>
        <w:t xml:space="preserve">tree_evaluation</w:t>
      </w:r>
      <w:r>
        <w:rPr>
          <w:sz w:val="21"/>
          <w:szCs w:val="21"/>
        </w:rPr>
        <w:t xml:space="preserve"> 列，新增核心性状走 migrate 扩列 + 同步字典。</w:t>
      </w:r>
    </w:p>
    <w:p>
      <w:pPr>
        <w:pStyle w:val="Heading2"/>
        <w:spacing w:after="120" w:before="240"/>
      </w:pPr>
      <w:r>
        <w:rPr>
          <w:sz w:val="30"/>
          <w:szCs w:val="30"/>
        </w:rPr>
        <w:t xml:space="preserve">5. 统计分析与决策地基（关键要求）</w:t>
      </w:r>
    </w:p>
    <w:p>
      <w:pPr>
        <w:spacing w:after="120"/>
      </w:pPr>
      <w:r>
        <w:rPr>
          <w:sz w:val="21"/>
          <w:szCs w:val="21"/>
        </w:rPr>
        <w:t xml:space="preserve">用户明确要求"统计分析与决策，需要基础能够支持"。数据模型须满足：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任意性状可聚合</w:t>
      </w:r>
      <w:r>
        <w:rPr>
          <w:sz w:val="21"/>
          <w:szCs w:val="21"/>
        </w:rPr>
        <w:t xml:space="preserve">：统一性状值视图（§4 末尾）把固定列 + EAV 归一，使「按性状×年份×地点×阶段」切片聚合无需改表——这是 ABLUP/EBV 与选择指数的输入。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MET 结构就绪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tree.trial_study_id</w:t>
      </w:r>
      <w:r>
        <w:rPr>
          <w:sz w:val="21"/>
          <w:szCs w:val="21"/>
        </w:rPr>
        <w:t xml:space="preserve">（</w:t>
      </w:r>
      <w:r>
        <w:rPr>
          <w:b/>
          <w:bCs/>
          <w:sz w:val="21"/>
          <w:szCs w:val="21"/>
        </w:rPr>
        <w:t xml:space="preserve"> 仅记「定植所属 study」</w:t>
      </w:r>
      <w:r>
        <w:rPr>
          <w:sz w:val="21"/>
          <w:szCs w:val="21"/>
        </w:rPr>
        <w:t xml:space="preserve">，派生自 planting）+ </w:t>
      </w:r>
      <w:r>
        <w:rPr>
          <w:rFonts w:ascii="Consolas" w:cs="Consolas" w:eastAsia="Consolas" w:hAnsi="Consolas"/>
          <w:sz w:val="21"/>
          <w:szCs w:val="21"/>
        </w:rPr>
        <w:t xml:space="preserve">tree.block_no</w:t>
      </w:r>
      <w:r>
        <w:rPr>
          <w:sz w:val="21"/>
          <w:szCs w:val="21"/>
        </w:rPr>
        <w:t xml:space="preserve">（区组随机效应）+ </w:t>
      </w:r>
      <w:r>
        <w:rPr>
          <w:rFonts w:ascii="Consolas" w:cs="Consolas" w:eastAsia="Consolas" w:hAnsi="Consolas"/>
          <w:sz w:val="21"/>
          <w:szCs w:val="21"/>
        </w:rPr>
        <w:t xml:space="preserve">trial_study.block_count</w:t>
      </w:r>
      <w:r>
        <w:rPr>
          <w:sz w:val="21"/>
          <w:szCs w:val="21"/>
        </w:rPr>
        <w:t xml:space="preserve"> + </w:t>
      </w:r>
      <w:r>
        <w:rPr>
          <w:b/>
          <w:bCs/>
          <w:sz w:val="21"/>
          <w:szCs w:val="21"/>
        </w:rPr>
        <w:t xml:space="preserve">`trial_study_entry`（entry_number 设计矩阵聚合键）</w:t>
      </w:r>
      <w:r>
        <w:rPr>
          <w:sz w:val="21"/>
          <w:szCs w:val="21"/>
        </w:rPr>
        <w:t xml:space="preserve"> + </w:t>
      </w:r>
      <w:r>
        <w:rPr>
          <w:b/>
          <w:bCs/>
          <w:sz w:val="21"/>
          <w:szCs w:val="21"/>
        </w:rPr>
        <w:t xml:space="preserve">`treatment`（factor×level， 提进一期，支撑 split_plot 等因子效应）</w:t>
      </w:r>
      <w:r>
        <w:rPr>
          <w:sz w:val="21"/>
          <w:szCs w:val="21"/>
        </w:rPr>
        <w:t xml:space="preserve"> 提供完整试验设计维度；跨年/跨点观测经 </w:t>
      </w:r>
      <w:r>
        <w:rPr>
          <w:rFonts w:ascii="Consolas" w:cs="Consolas" w:eastAsia="Consolas" w:hAnsi="Consolas"/>
          <w:sz w:val="21"/>
          <w:szCs w:val="21"/>
        </w:rPr>
        <w:t xml:space="preserve">observation.trial_study_id + obs_year</w:t>
      </w:r>
      <w:r>
        <w:rPr>
          <w:sz w:val="21"/>
          <w:szCs w:val="21"/>
        </w:rPr>
        <w:t xml:space="preserve"> 表达（树自身不跨 study）。</w:t>
      </w:r>
      <w:r>
        <w:rPr>
          <w:rFonts w:ascii="Consolas" w:cs="Consolas" w:eastAsia="Consolas" w:hAnsi="Consolas"/>
          <w:sz w:val="21"/>
          <w:szCs w:val="21"/>
        </w:rPr>
        <w:t xml:space="preserve">site</w:t>
      </w:r>
      <w:r>
        <w:rPr>
          <w:sz w:val="21"/>
          <w:szCs w:val="21"/>
        </w:rPr>
        <w:t xml:space="preserve"> 经纬度/海拔支持 </w:t>
      </w:r>
      <w:r>
        <w:rPr>
          <w:b/>
          <w:bCs/>
          <w:sz w:val="21"/>
          <w:szCs w:val="21"/>
        </w:rPr>
        <w:t xml:space="preserve">空间 BLUP（sommer 空间项）</w:t>
      </w:r>
      <w:r>
        <w:rPr>
          <w:sz w:val="21"/>
          <w:szCs w:val="21"/>
        </w:rPr>
        <w:t xml:space="preserve">。 混合模型 </w:t>
      </w:r>
      <w:r>
        <w:rPr>
          <w:rFonts w:ascii="Consolas" w:cs="Consolas" w:eastAsia="Consolas" w:hAnsi="Consolas"/>
          <w:sz w:val="21"/>
          <w:szCs w:val="21"/>
        </w:rPr>
        <w:t xml:space="preserve">y = genotype + block + treatment + environment + G×E(+空间)</w:t>
      </w:r>
      <w:r>
        <w:rPr>
          <w:sz w:val="21"/>
          <w:szCs w:val="21"/>
        </w:rPr>
        <w:t xml:space="preserve"> 各效应项齐备，可输出单株/EBV（EBV 估在 germplasm/clone 级）。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选择指数可计算</w:t>
      </w:r>
      <w:r>
        <w:rPr>
          <w:sz w:val="21"/>
          <w:szCs w:val="21"/>
        </w:rPr>
        <w:t xml:space="preserve">：统一性状值视图(表型) + </w:t>
      </w:r>
      <w:r>
        <w:rPr>
          <w:rFonts w:ascii="Consolas" w:cs="Consolas" w:eastAsia="Consolas" w:hAnsi="Consolas"/>
          <w:sz w:val="21"/>
          <w:szCs w:val="21"/>
        </w:rPr>
        <w:t xml:space="preserve">genotype_call</w:t>
      </w:r>
      <w:r>
        <w:rPr>
          <w:sz w:val="21"/>
          <w:szCs w:val="21"/>
        </w:rPr>
        <w:t xml:space="preserve">(基因型) → 多维选择指数（RosBREED DNA-informed 思路），按 </w:t>
      </w:r>
      <w:r>
        <w:rPr>
          <w:rFonts w:ascii="Consolas" w:cs="Consolas" w:eastAsia="Consolas" w:hAnsi="Consolas"/>
          <w:sz w:val="21"/>
          <w:szCs w:val="21"/>
        </w:rPr>
        <w:t xml:space="preserve">stage</w:t>
      </w:r>
      <w:r>
        <w:rPr>
          <w:sz w:val="21"/>
          <w:szCs w:val="21"/>
        </w:rPr>
        <w:t xml:space="preserve"> 分层筛选；</w:t>
      </w:r>
      <w:r>
        <w:rPr>
          <w:rFonts w:ascii="Consolas" w:cs="Consolas" w:eastAsia="Consolas" w:hAnsi="Consolas"/>
          <w:sz w:val="21"/>
          <w:szCs w:val="21"/>
        </w:rPr>
        <w:t xml:space="preserve">selection_rule</w:t>
      </w:r>
      <w:r>
        <w:rPr>
          <w:sz w:val="21"/>
          <w:szCs w:val="21"/>
        </w:rPr>
        <w:t xml:space="preserve">（§3.11）把阈值显式化，支持自动 flag/晋级。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选择强度可算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seed_lot.seed_count</w:t>
      </w:r>
      <w:r>
        <w:rPr>
          <w:sz w:val="21"/>
          <w:szCs w:val="21"/>
        </w:rPr>
        <w:t xml:space="preserve">→成苗→定植→入选 四级计数贯通（§3.13），育种效率/选择压力可量化，且与 MET 的"每组合在某点种了多少"挂钩。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决策支撑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selection_result</w:t>
      </w:r>
      <w:r>
        <w:rPr>
          <w:sz w:val="21"/>
          <w:szCs w:val="21"/>
        </w:rPr>
        <w:t xml:space="preserve">(晋级/淘汰) + </w:t>
      </w:r>
      <w:r>
        <w:rPr>
          <w:rFonts w:ascii="Consolas" w:cs="Consolas" w:eastAsia="Consolas" w:hAnsi="Consolas"/>
          <w:sz w:val="21"/>
          <w:szCs w:val="21"/>
        </w:rPr>
        <w:t xml:space="preserve">stage</w:t>
      </w:r>
      <w:r>
        <w:rPr>
          <w:sz w:val="21"/>
          <w:szCs w:val="21"/>
        </w:rPr>
        <w:t xml:space="preserve"> 流转 + EBV 排名 + </w:t>
      </w:r>
      <w:r>
        <w:rPr>
          <w:rFonts w:ascii="Consolas" w:cs="Consolas" w:eastAsia="Consolas" w:hAnsi="Consolas"/>
          <w:sz w:val="21"/>
          <w:szCs w:val="21"/>
        </w:rPr>
        <w:t xml:space="preserve">selection_rule</w:t>
      </w:r>
      <w:r>
        <w:rPr>
          <w:sz w:val="21"/>
          <w:szCs w:val="21"/>
        </w:rPr>
        <w:t xml:space="preserve"> 自动标记 → 前端决策视图（哪些株晋级/淘汰、依据 EBV 与哪条规则）。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溯源闭环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tree→combination→父/母本 germplasm</w:t>
      </w:r>
      <w:r>
        <w:rPr>
          <w:sz w:val="21"/>
          <w:szCs w:val="21"/>
        </w:rPr>
        <w:t xml:space="preserve"> + </w:t>
      </w:r>
      <w:r>
        <w:rPr>
          <w:rFonts w:ascii="Consolas" w:cs="Consolas" w:eastAsia="Consolas" w:hAnsi="Consolas"/>
          <w:sz w:val="21"/>
          <w:szCs w:val="21"/>
        </w:rPr>
        <w:t xml:space="preserve">observation/field_operation/pollination</w:t>
      </w:r>
      <w:r>
        <w:rPr>
          <w:sz w:val="21"/>
          <w:szCs w:val="21"/>
        </w:rPr>
        <w:t xml:space="preserve"> 全 FK → 任意品系反向追溯（需求 7.1）。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重复测量聚合</w:t>
      </w:r>
      <w:r>
        <w:rPr>
          <w:sz w:val="21"/>
          <w:szCs w:val="21"/>
        </w:rPr>
        <w:t xml:space="preserve">：同一 germplasm（clone）经扩繁产生多株 tree，其表型是同一基因型的重复观测；统计前按 </w:t>
      </w:r>
      <w:r>
        <w:rPr>
          <w:rFonts w:ascii="Consolas" w:cs="Consolas" w:eastAsia="Consolas" w:hAnsi="Consolas"/>
          <w:sz w:val="21"/>
          <w:szCs w:val="21"/>
        </w:rPr>
        <w:t xml:space="preserve">tree.germplasm_id</w:t>
      </w:r>
      <w:r>
        <w:rPr>
          <w:sz w:val="21"/>
          <w:szCs w:val="21"/>
        </w:rPr>
        <w:t xml:space="preserve"> 聚合为 clone 重复，EBV 随机效应估在 germplasm 级，避免自由度虚高。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系谱 A 矩阵</w:t>
      </w:r>
      <w:r>
        <w:rPr>
          <w:sz w:val="21"/>
          <w:szCs w:val="21"/>
        </w:rPr>
        <w:t xml:space="preserve">：除基因组 G 矩阵（来自 </w:t>
      </w:r>
      <w:r>
        <w:rPr>
          <w:rFonts w:ascii="Consolas" w:cs="Consolas" w:eastAsia="Consolas" w:hAnsi="Consolas"/>
          <w:sz w:val="21"/>
          <w:szCs w:val="21"/>
        </w:rPr>
        <w:t xml:space="preserve">genotype_call</w:t>
      </w:r>
      <w:r>
        <w:rPr>
          <w:sz w:val="21"/>
          <w:szCs w:val="21"/>
        </w:rPr>
        <w:t xml:space="preserve">）外，BLUP 可并入系谱 A 矩阵；</w:t>
      </w:r>
      <w:r>
        <w:rPr>
          <w:rFonts w:ascii="Consolas" w:cs="Consolas" w:eastAsia="Consolas" w:hAnsi="Consolas"/>
          <w:sz w:val="21"/>
          <w:szCs w:val="21"/>
        </w:rPr>
        <w:t xml:space="preserve">germplasm.pedigree</w:t>
      </w:r>
      <w:r>
        <w:rPr>
          <w:sz w:val="21"/>
          <w:szCs w:val="21"/>
        </w:rPr>
        <w:t xml:space="preserve"> 字符串须可解析为亲本关系，或后续补结构化系谱关系实体，供 </w:t>
      </w:r>
      <w:r>
        <w:rPr>
          <w:rFonts w:ascii="Consolas" w:cs="Consolas" w:eastAsia="Consolas" w:hAnsi="Consolas"/>
          <w:sz w:val="21"/>
          <w:szCs w:val="21"/>
        </w:rPr>
        <w:t xml:space="preserve">sommer</w:t>
      </w:r>
      <w:r>
        <w:rPr>
          <w:sz w:val="21"/>
          <w:szCs w:val="21"/>
        </w:rPr>
        <w:t xml:space="preserve"> 的 </w:t>
      </w:r>
      <w:r>
        <w:rPr>
          <w:rFonts w:ascii="Consolas" w:cs="Consolas" w:eastAsia="Consolas" w:hAnsi="Consolas"/>
          <w:sz w:val="21"/>
          <w:szCs w:val="21"/>
        </w:rPr>
        <w:t xml:space="preserve">A</w:t>
      </w:r>
      <w:r>
        <w:rPr>
          <w:sz w:val="21"/>
          <w:szCs w:val="21"/>
        </w:rPr>
        <w:t xml:space="preserve"> 矩阵构造。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EBV 驱动选择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selection_rule</w:t>
      </w:r>
      <w:r>
        <w:rPr>
          <w:sz w:val="21"/>
          <w:szCs w:val="21"/>
        </w:rPr>
        <w:t xml:space="preserve">（§3.11）的 </w:t>
      </w:r>
      <w:r>
        <w:rPr>
          <w:rFonts w:ascii="Consolas" w:cs="Consolas" w:eastAsia="Consolas" w:hAnsi="Consolas"/>
          <w:sz w:val="21"/>
          <w:szCs w:val="21"/>
        </w:rPr>
        <w:t xml:space="preserve">conditions_json</w:t>
      </w:r>
      <w:r>
        <w:rPr>
          <w:sz w:val="21"/>
          <w:szCs w:val="21"/>
        </w:rPr>
        <w:t xml:space="preserve"> 除引用 </w:t>
      </w:r>
      <w:r>
        <w:rPr>
          <w:rFonts w:ascii="Consolas" w:cs="Consolas" w:eastAsia="Consolas" w:hAnsi="Consolas"/>
          <w:sz w:val="21"/>
          <w:szCs w:val="21"/>
        </w:rPr>
        <w:t xml:space="preserve">trait_code</w:t>
      </w:r>
      <w:r>
        <w:rPr>
          <w:sz w:val="21"/>
          <w:szCs w:val="21"/>
        </w:rPr>
        <w:t xml:space="preserve">（表型阈值）外，应允许引用 </w:t>
      </w:r>
      <w:r>
        <w:rPr>
          <w:rFonts w:ascii="Consolas" w:cs="Consolas" w:eastAsia="Consolas" w:hAnsi="Consolas"/>
          <w:sz w:val="21"/>
          <w:szCs w:val="21"/>
        </w:rPr>
        <w:t xml:space="preserve">prediction_value</w:t>
      </w:r>
      <w:r>
        <w:rPr>
          <w:sz w:val="21"/>
          <w:szCs w:val="21"/>
        </w:rPr>
        <w:t xml:space="preserve">（EBV 排名阈值），实现 RosBREED「表型 + EBV」双轨选择。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负载量协变量</w:t>
      </w:r>
      <w:r>
        <w:rPr>
          <w:sz w:val="21"/>
          <w:szCs w:val="21"/>
        </w:rPr>
        <w:t xml:space="preserve">：</w:t>
      </w:r>
      <w:r>
        <w:rPr>
          <w:rFonts w:ascii="Consolas" w:cs="Consolas" w:eastAsia="Consolas" w:hAnsi="Consolas"/>
          <w:sz w:val="21"/>
          <w:szCs w:val="21"/>
        </w:rPr>
        <w:t xml:space="preserve">tree_evaluation.crop_load</w:t>
      </w:r>
      <w:r>
        <w:rPr>
          <w:sz w:val="21"/>
          <w:szCs w:val="21"/>
        </w:rPr>
        <w:t xml:space="preserve">（坐果量评级 1/2/3）作为果实性状混合模型协变量，吸收单株负载造成的环境/生理误差（专册 1.3），提升 EBV/选择指数精度； 引擎须支持该协变量项。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超期预警/通知</w:t>
      </w:r>
      <w:r>
        <w:rPr>
          <w:sz w:val="21"/>
          <w:szCs w:val="21"/>
        </w:rPr>
        <w:t xml:space="preserve">：专册 3.3.2「树 N 年未决策预警」由定时任务（cron）扫描 </w:t>
      </w:r>
      <w:r>
        <w:rPr>
          <w:rFonts w:ascii="Consolas" w:cs="Consolas" w:eastAsia="Consolas" w:hAnsi="Consolas"/>
          <w:sz w:val="21"/>
          <w:szCs w:val="21"/>
        </w:rPr>
        <w:t xml:space="preserve">selection_result</w:t>
      </w:r>
      <w:r>
        <w:rPr>
          <w:sz w:val="21"/>
          <w:szCs w:val="21"/>
        </w:rPr>
        <w:t xml:space="preserve">/</w:t>
      </w:r>
      <w:r>
        <w:rPr>
          <w:rFonts w:ascii="Consolas" w:cs="Consolas" w:eastAsia="Consolas" w:hAnsi="Consolas"/>
          <w:sz w:val="21"/>
          <w:szCs w:val="21"/>
        </w:rPr>
        <w:t xml:space="preserve">tree.stage</w:t>
      </w:r>
      <w:r>
        <w:rPr>
          <w:sz w:val="21"/>
          <w:szCs w:val="21"/>
        </w:rPr>
        <w:t xml:space="preserve"> 实现，结合 </w:t>
      </w:r>
      <w:r>
        <w:rPr>
          <w:rFonts w:ascii="Consolas" w:cs="Consolas" w:eastAsia="Consolas" w:hAnsi="Consolas"/>
          <w:sz w:val="21"/>
          <w:szCs w:val="21"/>
        </w:rPr>
        <w:t xml:space="preserve">selection_rule</w:t>
      </w:r>
      <w:r>
        <w:rPr>
          <w:sz w:val="21"/>
          <w:szCs w:val="21"/>
        </w:rPr>
        <w:t xml:space="preserve"> 触发通知；不阻塞一期数据模型，属前端/调度工程项。</w:t>
      </w:r>
    </w:p>
    <w:p>
      <w:pPr>
        <w:pStyle w:val="Heading2"/>
        <w:spacing w:after="120" w:before="240"/>
      </w:pPr>
      <w:r>
        <w:rPr>
          <w:sz w:val="30"/>
          <w:szCs w:val="30"/>
        </w:rPr>
        <w:t xml:space="preserve">6. 实施路线（建议）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13"/>
        <w:gridCol w:w="4513"/>
      </w:tblGrid>
      <w:tr>
        <w:trPr>
          <w:tblHeader/>
        </w:trP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阶段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D5E8F0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9"/>
                <w:szCs w:val="19"/>
              </w:rPr>
              <w:t xml:space="preserve">内容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地基（先做）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trait(含 ontology_uri) + observation(含 status) + 现有模块 stage/rootstock/accession_no/pedigree 字段；数据权限/options 沿用现有生成器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P0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field_operation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P1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trial(+study+</w:t>
            </w:r>
            <w:r>
              <w:rPr>
                <w:b/>
                <w:bCs/>
                <w:sz w:val="18"/>
                <w:szCs w:val="18"/>
              </w:rPr>
              <w:t xml:space="preserve">study_entry</w:t>
            </w:r>
            <w:r>
              <w:rPr>
                <w:sz w:val="18"/>
                <w:szCs w:val="18"/>
              </w:rPr>
              <w:t xml:space="preserve">,§3.4)、</w:t>
            </w:r>
            <w:r>
              <w:rPr>
                <w:b/>
                <w:bCs/>
                <w:sz w:val="18"/>
                <w:szCs w:val="18"/>
              </w:rPr>
              <w:t xml:space="preserve">treatment(试验因子/处理,§3.14, 提进一期)</w:t>
            </w:r>
            <w:r>
              <w:rPr>
                <w:sz w:val="18"/>
                <w:szCs w:val="18"/>
              </w:rPr>
              <w:t xml:space="preserve">、</w:t>
            </w:r>
            <w:r>
              <w:rPr>
                <w:b/>
                <w:bCs/>
                <w:sz w:val="18"/>
                <w:szCs w:val="18"/>
              </w:rPr>
              <w:t xml:space="preserve">planting_treatment(§3.15,)</w:t>
            </w:r>
            <w:r>
              <w:rPr>
                <w:sz w:val="18"/>
                <w:szCs w:val="18"/>
              </w:rPr>
              <w:t xml:space="preserve">、group(+member,§3.5)、propagation(克隆扩繁,§3.8)、seed_lot(种子批,§3.13,</w:t>
            </w:r>
            <w:r>
              <w:rPr>
                <w:b/>
                <w:bCs/>
                <w:sz w:val="18"/>
                <w:szCs w:val="18"/>
              </w:rPr>
              <w:t xml:space="preserve">/ used_count 派生剩余</w:t>
            </w:r>
            <w:r>
              <w:rPr>
                <w:sz w:val="18"/>
                <w:szCs w:val="18"/>
              </w:rPr>
              <w:t xml:space="preserve">)、environment_condition(环境因子,§3.9)、audit_log(审计,§3.10)、selection_rule(选择阈值,§3.11,</w:t>
            </w:r>
            <w:r>
              <w:rPr>
                <w:b/>
                <w:bCs/>
                <w:sz w:val="18"/>
                <w:szCs w:val="18"/>
              </w:rPr>
              <w:t xml:space="preserve"> 支持 EBV 阈值</w:t>
            </w:r>
            <w:r>
              <w:rPr>
                <w:sz w:val="18"/>
                <w:szCs w:val="18"/>
              </w:rPr>
              <w:t xml:space="preserve">)、</w:t>
            </w:r>
            <w:r>
              <w:rPr>
                <w:b/>
                <w:bCs/>
                <w:sz w:val="18"/>
                <w:szCs w:val="18"/>
              </w:rPr>
              <w:t xml:space="preserve">site 坐标 + germplasm 护照块 + pollination 父/母本树 + selection_result.rule_id+trial_study_id + planting.entry_id+propagation_id+block级粒度 + tree 两类区分 + tree_evaluation.trial_study_id + tree_evaluation.crop_load + tree_photo.observation_id（§4 字段调整）</w:t>
            </w:r>
            <w:r>
              <w:rPr>
                <w:sz w:val="18"/>
                <w:szCs w:val="18"/>
              </w:rPr>
              <w:t xml:space="preserve"> + trial_study.season + marker.assembly_version + trait.method_uri/scale_uri + observation.validated_by/date/unit + kinship A矩阵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P2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statistics 聚合端点（含 selection_rule 驱动的自动 flag/晋级预览）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延后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experiment_factor（MIAPPE 受控试验因子，先用 field_operation 近似）、breeding_program 顶层（BrAPI Program，target 暂代）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批量表型导入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observation</w:t>
            </w:r>
            <w:r>
              <w:rPr>
                <w:sz w:val="18"/>
                <w:szCs w:val="18"/>
              </w:rPr>
              <w:t xml:space="preserve"> 是 EAV（性状×单元×值），主数据入口是</w:t>
            </w:r>
            <w:r>
              <w:rPr>
                <w:b/>
                <w:bCs/>
                <w:sz w:val="18"/>
                <w:szCs w:val="18"/>
              </w:rPr>
              <w:t xml:space="preserve">成千上万条观测的批量进表</w:t>
            </w:r>
            <w:r>
              <w:rPr>
                <w:sz w:val="18"/>
                <w:szCs w:val="18"/>
              </w:rPr>
              <w:t xml:space="preserve">（设备/ sheet 导出），与现有"一行一实体"行式导入机制不同，需单列导入通道（含 trait_code 校验、单位换算、单元解析 tree_id/plot_id）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字典类型扩展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breeding_dict.sql 增 breeding_stage/breeding_generation/breeding_group_type/breeding_design_type 四类（英码+中文），接入下拉与 Excel 导入翻译(DictLabelResolver)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marker + genotype_sample + genotype_call（地基先建表，分析后置）+ </w:t>
            </w:r>
            <w:r>
              <w:rPr>
                <w:b/>
                <w:bCs/>
                <w:sz w:val="18"/>
                <w:szCs w:val="18"/>
              </w:rPr>
              <w:t xml:space="preserve">GS 模型训练</w:t>
            </w:r>
            <w:r>
              <w:rPr>
                <w:sz w:val="18"/>
                <w:szCs w:val="18"/>
              </w:rPr>
              <w:t xml:space="preserve">(§3.12，值表已 前移)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R 统计引擎接入统一性状值视图 + trial 做 BLUP/EBV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AI 决策（Agno + DeepSeek）消费 EBV/选择指数</w:t>
            </w:r>
          </w:p>
        </w:tc>
      </w:tr>
      <w:tr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BrAPI 适配层</w:t>
            </w:r>
          </w:p>
        </w:tc>
        <w:tc>
          <w:tcPr>
            <w:tcW w:type="dxa" w:w="4513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只读 </w:t>
            </w:r>
            <w:r>
              <w:rPr>
                <w:rFonts w:ascii="Consolas" w:cs="Consolas" w:eastAsia="Consolas" w:hAnsi="Consolas"/>
                <w:sz w:val="18"/>
                <w:szCs w:val="18"/>
              </w:rPr>
              <w:t xml:space="preserve">/brapi/v2/*</w:t>
            </w:r>
            <w:r>
              <w:rPr>
                <w:sz w:val="18"/>
                <w:szCs w:val="18"/>
              </w:rPr>
              <w:t xml:space="preserve"> 端点（germplasm/crosses/trials/studies/observations/observationvariables/lists/samples/markers/calls/programs，</w:t>
            </w:r>
            <w:r>
              <w:rPr>
                <w:b/>
                <w:bCs/>
                <w:sz w:val="18"/>
                <w:szCs w:val="18"/>
              </w:rPr>
              <w:t xml:space="preserve">field_operation 映射为 `/observations`(带 op_type) 而非 `/events`</w:t>
            </w:r>
            <w:r>
              <w:rPr>
                <w:sz w:val="18"/>
                <w:szCs w:val="18"/>
              </w:rPr>
              <w:t xml:space="preserve">），对接 Breedbase/Flapjack/国际交换（§0 原则 7）</w:t>
            </w:r>
          </w:p>
        </w:tc>
      </w:tr>
    </w:tbl>
    <w:p>
      <w:r>
        <w:rPr>
          <w:sz w:val="6"/>
          <w:szCs w:val="6"/>
        </w:rPr>
        <w:t xml:space="preserve"/>
      </w:r>
    </w:p>
    <w:p>
      <w:pPr>
        <w:spacing w:after="120"/>
      </w:pPr>
      <w:r>
        <w:rPr>
          <w:b/>
          <w:bCs/>
          <w:sz w:val="21"/>
          <w:szCs w:val="21"/>
        </w:rPr>
        <w:t xml:space="preserve">工程约定（生成器机制待拍板）</w:t>
      </w:r>
      <w:r>
        <w:rPr>
          <w:sz w:val="21"/>
          <w:szCs w:val="21"/>
        </w:rPr>
        <w:t xml:space="preserve">：新模块用</w:t>
      </w:r>
      <w:r>
        <w:rPr>
          <w:b/>
          <w:bCs/>
          <w:sz w:val="21"/>
          <w:szCs w:val="21"/>
        </w:rPr>
        <w:t xml:space="preserve">系统内置代码生成器</w:t>
      </w:r>
      <w:r>
        <w:rPr>
          <w:sz w:val="21"/>
          <w:szCs w:val="21"/>
        </w:rPr>
        <w:t xml:space="preserve">（</w:t>
      </w:r>
      <w:r>
        <w:rPr>
          <w:rFonts w:ascii="Consolas" w:cs="Consolas" w:eastAsia="Consolas" w:hAnsi="Consolas"/>
          <w:sz w:val="21"/>
          <w:szCs w:val="21"/>
        </w:rPr>
        <w:t xml:space="preserve">module_generator/gencode</w:t>
      </w:r>
      <w:r>
        <w:rPr>
          <w:sz w:val="21"/>
          <w:szCs w:val="21"/>
        </w:rPr>
        <w:t xml:space="preserve">，DB-first，产物落 </w:t>
      </w:r>
      <w:r>
        <w:rPr>
          <w:rFonts w:ascii="Consolas" w:cs="Consolas" w:eastAsia="Consolas" w:hAnsi="Consolas"/>
          <w:sz w:val="21"/>
          <w:szCs w:val="21"/>
        </w:rPr>
        <w:t xml:space="preserve">app/plugin/</w:t>
      </w:r>
      <w:r>
        <w:rPr>
          <w:sz w:val="21"/>
          <w:szCs w:val="21"/>
        </w:rPr>
        <w:t xml:space="preserve">，自动建菜单）还是**续用自定义 </w:t>
      </w:r>
      <w:r>
        <w:rPr>
          <w:rFonts w:ascii="Consolas" w:cs="Consolas" w:eastAsia="Consolas" w:hAnsi="Consolas"/>
          <w:sz w:val="21"/>
          <w:szCs w:val="21"/>
        </w:rPr>
        <w:t xml:space="preserve">_gen_*.py</w:t>
      </w:r>
      <w:r>
        <w:rPr>
          <w:sz w:val="21"/>
          <w:szCs w:val="21"/>
        </w:rPr>
        <w:t xml:space="preserve">**（落 </w:t>
      </w:r>
      <w:r>
        <w:rPr>
          <w:rFonts w:ascii="Consolas" w:cs="Consolas" w:eastAsia="Consolas" w:hAnsi="Consolas"/>
          <w:sz w:val="21"/>
          <w:szCs w:val="21"/>
        </w:rPr>
        <w:t xml:space="preserve">app/api/v1/module_breeding/</w:t>
      </w:r>
      <w:r>
        <w:rPr>
          <w:sz w:val="21"/>
          <w:szCs w:val="21"/>
        </w:rPr>
        <w:t xml:space="preserve">，与现有 14 域一致）仍待用户定 A/B/C（见记忆「建表/生成器坑」）。无论哪条，改字段后跑 </w:t>
      </w:r>
      <w:r>
        <w:rPr>
          <w:rFonts w:ascii="Consolas" w:cs="Consolas" w:eastAsia="Consolas" w:hAnsi="Consolas"/>
          <w:sz w:val="21"/>
          <w:szCs w:val="21"/>
        </w:rPr>
        <w:t xml:space="preserve">deploy.bat migrate</w:t>
      </w:r>
      <w:r>
        <w:rPr>
          <w:sz w:val="21"/>
          <w:szCs w:val="21"/>
        </w:rPr>
        <w:t xml:space="preserve">（</w:t>
      </w:r>
      <w:r>
        <w:rPr>
          <w:rFonts w:ascii="Consolas" w:cs="Consolas" w:eastAsia="Consolas" w:hAnsi="Consolas"/>
          <w:sz w:val="21"/>
          <w:szCs w:val="21"/>
        </w:rPr>
        <w:t xml:space="preserve">fix_breeding_columns.py</w:t>
      </w:r>
      <w:r>
        <w:rPr>
          <w:sz w:val="21"/>
          <w:szCs w:val="21"/>
        </w:rPr>
        <w:t xml:space="preserve">）再重启后端。</w:t>
      </w:r>
    </w:p>
    <w:p>
      <w:pPr>
        <w:pStyle w:val="Heading2"/>
        <w:spacing w:after="120" w:before="240"/>
      </w:pPr>
      <w:r>
        <w:rPr>
          <w:sz w:val="30"/>
          <w:szCs w:val="30"/>
        </w:rPr>
        <w:t xml:space="preserve">7. 待确认项（收口）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  <w:sz w:val="21"/>
          <w:szCs w:val="21"/>
        </w:rPr>
        <w:t xml:space="preserve">生成器机制 A/B/C（唯一未拍板）</w:t>
      </w:r>
      <w:r>
        <w:rPr>
          <w:sz w:val="21"/>
          <w:szCs w:val="21"/>
        </w:rPr>
        <w:t xml:space="preserve">：新模块落 </w:t>
      </w:r>
      <w:r>
        <w:rPr>
          <w:rFonts w:ascii="Consolas" w:cs="Consolas" w:eastAsia="Consolas" w:hAnsi="Consolas"/>
          <w:sz w:val="21"/>
          <w:szCs w:val="21"/>
        </w:rPr>
        <w:t xml:space="preserve">app/plugin/</w:t>
      </w:r>
      <w:r>
        <w:rPr>
          <w:sz w:val="21"/>
          <w:szCs w:val="21"/>
        </w:rPr>
        <w:t xml:space="preserve">（内置 gencode 式）/ 续用自定义 </w:t>
      </w:r>
      <w:r>
        <w:rPr>
          <w:rFonts w:ascii="Consolas" w:cs="Consolas" w:eastAsia="Consolas" w:hAnsi="Consolas"/>
          <w:sz w:val="21"/>
          <w:szCs w:val="21"/>
        </w:rPr>
        <w:t xml:space="preserve">_gen_*.py</w:t>
      </w:r>
      <w:r>
        <w:rPr>
          <w:sz w:val="21"/>
          <w:szCs w:val="21"/>
        </w:rPr>
        <w:t xml:space="preserve">（与老 14 一致）/ 全迁 plugin 式。其余规格（含 全部字段）均已锁定，实施时据此生成即可。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YaHei" w:cs="Microsoft YaHei" w:eastAsia="Microsoft YaHei" w:hAnsi="Microsoft YaHe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2026-07-28T12:49:42.772Z</dcterms:created>
  <dcterms:modified xsi:type="dcterms:W3CDTF">2026-07-28T12:49:42.774Z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